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5"/>
        <w:tblW w:w="9770" w:type="dxa"/>
        <w:tblLayout w:type="fixed"/>
        <w:tblCellMar>
          <w:left w:w="71" w:type="dxa"/>
          <w:right w:w="71" w:type="dxa"/>
        </w:tblCellMar>
        <w:tblLook w:val="0000"/>
      </w:tblPr>
      <w:tblGrid>
        <w:gridCol w:w="3078"/>
        <w:gridCol w:w="2502"/>
        <w:gridCol w:w="4190"/>
      </w:tblGrid>
      <w:tr w:rsidR="00B00994" w:rsidRPr="008C42B7" w:rsidTr="00DC1E1F">
        <w:trPr>
          <w:trHeight w:val="2551"/>
        </w:trPr>
        <w:tc>
          <w:tcPr>
            <w:tcW w:w="3078" w:type="dxa"/>
          </w:tcPr>
          <w:p w:rsidR="00B00994" w:rsidRPr="00453C9F" w:rsidRDefault="00B00994" w:rsidP="00DC1E1F">
            <w:pPr>
              <w:pStyle w:val="af6"/>
              <w:jc w:val="center"/>
              <w:rPr>
                <w:b/>
                <w:sz w:val="28"/>
                <w:szCs w:val="28"/>
              </w:rPr>
            </w:pPr>
            <w:r w:rsidRPr="00453C9F">
              <w:rPr>
                <w:b/>
                <w:sz w:val="28"/>
                <w:szCs w:val="28"/>
              </w:rPr>
              <w:t>Российская Федерация</w:t>
            </w:r>
          </w:p>
          <w:p w:rsidR="00B00994" w:rsidRPr="00453C9F" w:rsidRDefault="00B00994" w:rsidP="00DC1E1F">
            <w:pPr>
              <w:pStyle w:val="af6"/>
              <w:jc w:val="center"/>
              <w:rPr>
                <w:b/>
                <w:sz w:val="28"/>
                <w:szCs w:val="28"/>
              </w:rPr>
            </w:pPr>
            <w:r w:rsidRPr="00453C9F">
              <w:rPr>
                <w:b/>
                <w:sz w:val="28"/>
                <w:szCs w:val="28"/>
              </w:rPr>
              <w:t>Республика Алтай</w:t>
            </w:r>
          </w:p>
          <w:p w:rsidR="00B00994" w:rsidRPr="00453C9F" w:rsidRDefault="00B00994" w:rsidP="00DC1E1F">
            <w:pPr>
              <w:pStyle w:val="af6"/>
              <w:jc w:val="center"/>
              <w:rPr>
                <w:b/>
                <w:sz w:val="28"/>
                <w:szCs w:val="28"/>
              </w:rPr>
            </w:pPr>
            <w:r w:rsidRPr="00453C9F">
              <w:rPr>
                <w:b/>
                <w:sz w:val="28"/>
                <w:szCs w:val="28"/>
              </w:rPr>
              <w:t>Сельская администрация Ыныргинского сельского поселения</w:t>
            </w:r>
          </w:p>
          <w:p w:rsidR="00B00994" w:rsidRPr="00453C9F" w:rsidRDefault="00B00994" w:rsidP="00DC1E1F">
            <w:pPr>
              <w:pStyle w:val="af6"/>
              <w:jc w:val="center"/>
              <w:rPr>
                <w:b/>
                <w:sz w:val="28"/>
                <w:szCs w:val="28"/>
              </w:rPr>
            </w:pPr>
            <w:r w:rsidRPr="00453C9F">
              <w:rPr>
                <w:b/>
                <w:sz w:val="28"/>
                <w:szCs w:val="28"/>
              </w:rPr>
              <w:t>ПОСТАНОВЛЕНИЕ</w:t>
            </w:r>
          </w:p>
          <w:p w:rsidR="00B00994" w:rsidRPr="00453C9F" w:rsidRDefault="00B00994" w:rsidP="00DC1E1F">
            <w:pPr>
              <w:pStyle w:val="af6"/>
              <w:jc w:val="center"/>
              <w:rPr>
                <w:b/>
                <w:sz w:val="28"/>
                <w:szCs w:val="28"/>
              </w:rPr>
            </w:pPr>
          </w:p>
          <w:p w:rsidR="00B00994" w:rsidRPr="00453C9F" w:rsidRDefault="00B00994" w:rsidP="00DC1E1F">
            <w:pPr>
              <w:pStyle w:val="af6"/>
              <w:jc w:val="center"/>
              <w:rPr>
                <w:b/>
                <w:sz w:val="28"/>
                <w:szCs w:val="28"/>
              </w:rPr>
            </w:pPr>
          </w:p>
        </w:tc>
        <w:tc>
          <w:tcPr>
            <w:tcW w:w="2502" w:type="dxa"/>
          </w:tcPr>
          <w:p w:rsidR="00B00994" w:rsidRPr="00453C9F" w:rsidRDefault="00B00994" w:rsidP="00DC1E1F">
            <w:pPr>
              <w:pStyle w:val="af6"/>
              <w:jc w:val="center"/>
              <w:rPr>
                <w:b/>
                <w:sz w:val="28"/>
                <w:szCs w:val="28"/>
              </w:rPr>
            </w:pPr>
          </w:p>
        </w:tc>
        <w:tc>
          <w:tcPr>
            <w:tcW w:w="4190" w:type="dxa"/>
          </w:tcPr>
          <w:p w:rsidR="00B00994" w:rsidRPr="00453C9F" w:rsidRDefault="00B00994" w:rsidP="00DC1E1F">
            <w:pPr>
              <w:pStyle w:val="af6"/>
              <w:jc w:val="center"/>
              <w:rPr>
                <w:b/>
                <w:sz w:val="28"/>
                <w:szCs w:val="28"/>
              </w:rPr>
            </w:pPr>
            <w:r w:rsidRPr="00453C9F">
              <w:rPr>
                <w:b/>
                <w:sz w:val="28"/>
                <w:szCs w:val="28"/>
              </w:rPr>
              <w:t xml:space="preserve">Россия </w:t>
            </w:r>
            <w:proofErr w:type="spellStart"/>
            <w:r w:rsidRPr="00453C9F">
              <w:rPr>
                <w:b/>
                <w:sz w:val="28"/>
                <w:szCs w:val="28"/>
              </w:rPr>
              <w:t>Федерациязы</w:t>
            </w:r>
            <w:proofErr w:type="spellEnd"/>
          </w:p>
          <w:p w:rsidR="00B00994" w:rsidRPr="00453C9F" w:rsidRDefault="00B00994" w:rsidP="00DC1E1F">
            <w:pPr>
              <w:pStyle w:val="af6"/>
              <w:jc w:val="center"/>
              <w:rPr>
                <w:b/>
                <w:sz w:val="28"/>
                <w:szCs w:val="28"/>
              </w:rPr>
            </w:pPr>
            <w:r w:rsidRPr="00453C9F">
              <w:rPr>
                <w:b/>
                <w:sz w:val="28"/>
                <w:szCs w:val="28"/>
              </w:rPr>
              <w:t>Алтай Республика</w:t>
            </w:r>
          </w:p>
          <w:p w:rsidR="00B00994" w:rsidRPr="00453C9F" w:rsidRDefault="00B00994" w:rsidP="00DC1E1F">
            <w:pPr>
              <w:pStyle w:val="af6"/>
              <w:jc w:val="center"/>
              <w:rPr>
                <w:b/>
                <w:sz w:val="28"/>
                <w:szCs w:val="28"/>
              </w:rPr>
            </w:pPr>
            <w:proofErr w:type="spellStart"/>
            <w:r w:rsidRPr="00453C9F">
              <w:rPr>
                <w:b/>
                <w:sz w:val="28"/>
                <w:szCs w:val="28"/>
              </w:rPr>
              <w:t>Чой</w:t>
            </w:r>
            <w:proofErr w:type="spellEnd"/>
            <w:r w:rsidRPr="00453C9F">
              <w:rPr>
                <w:b/>
                <w:sz w:val="28"/>
                <w:szCs w:val="28"/>
              </w:rPr>
              <w:t xml:space="preserve"> </w:t>
            </w:r>
            <w:proofErr w:type="spellStart"/>
            <w:r w:rsidRPr="00453C9F">
              <w:rPr>
                <w:b/>
                <w:sz w:val="28"/>
                <w:szCs w:val="28"/>
              </w:rPr>
              <w:t>аймагында</w:t>
            </w:r>
            <w:proofErr w:type="spellEnd"/>
          </w:p>
          <w:p w:rsidR="00B00994" w:rsidRPr="00453C9F" w:rsidRDefault="00B00994" w:rsidP="00DC1E1F">
            <w:pPr>
              <w:pStyle w:val="af6"/>
              <w:jc w:val="center"/>
              <w:rPr>
                <w:b/>
                <w:sz w:val="28"/>
                <w:szCs w:val="28"/>
              </w:rPr>
            </w:pPr>
            <w:proofErr w:type="spellStart"/>
            <w:r w:rsidRPr="00453C9F">
              <w:rPr>
                <w:b/>
                <w:sz w:val="28"/>
                <w:szCs w:val="28"/>
              </w:rPr>
              <w:t>Ыныргыдагы</w:t>
            </w:r>
            <w:proofErr w:type="spellEnd"/>
            <w:r w:rsidRPr="00453C9F">
              <w:rPr>
                <w:b/>
                <w:sz w:val="28"/>
                <w:szCs w:val="28"/>
              </w:rPr>
              <w:t xml:space="preserve"> </w:t>
            </w:r>
            <w:proofErr w:type="spellStart"/>
            <w:proofErr w:type="gramStart"/>
            <w:r w:rsidRPr="00453C9F">
              <w:rPr>
                <w:b/>
                <w:sz w:val="28"/>
                <w:szCs w:val="28"/>
              </w:rPr>
              <w:t>j</w:t>
            </w:r>
            <w:proofErr w:type="gramEnd"/>
            <w:r w:rsidRPr="00453C9F">
              <w:rPr>
                <w:b/>
                <w:sz w:val="28"/>
                <w:szCs w:val="28"/>
              </w:rPr>
              <w:t>урт</w:t>
            </w:r>
            <w:proofErr w:type="spellEnd"/>
            <w:r w:rsidRPr="00453C9F">
              <w:rPr>
                <w:b/>
                <w:sz w:val="28"/>
                <w:szCs w:val="28"/>
              </w:rPr>
              <w:t xml:space="preserve"> </w:t>
            </w:r>
            <w:proofErr w:type="spellStart"/>
            <w:r w:rsidRPr="00453C9F">
              <w:rPr>
                <w:b/>
                <w:sz w:val="28"/>
                <w:szCs w:val="28"/>
              </w:rPr>
              <w:t>jеезенин</w:t>
            </w:r>
            <w:proofErr w:type="spellEnd"/>
            <w:r w:rsidRPr="00453C9F">
              <w:rPr>
                <w:b/>
                <w:sz w:val="28"/>
                <w:szCs w:val="28"/>
              </w:rPr>
              <w:t xml:space="preserve"> </w:t>
            </w:r>
            <w:proofErr w:type="spellStart"/>
            <w:r w:rsidRPr="00453C9F">
              <w:rPr>
                <w:b/>
                <w:sz w:val="28"/>
                <w:szCs w:val="28"/>
              </w:rPr>
              <w:t>jурт</w:t>
            </w:r>
            <w:proofErr w:type="spellEnd"/>
          </w:p>
          <w:p w:rsidR="00B00994" w:rsidRPr="00453C9F" w:rsidRDefault="00B00994" w:rsidP="00DC1E1F">
            <w:pPr>
              <w:pStyle w:val="af6"/>
              <w:jc w:val="center"/>
              <w:rPr>
                <w:b/>
                <w:spacing w:val="-92"/>
                <w:sz w:val="28"/>
                <w:szCs w:val="28"/>
              </w:rPr>
            </w:pPr>
            <w:proofErr w:type="spellStart"/>
            <w:r w:rsidRPr="00453C9F">
              <w:rPr>
                <w:b/>
                <w:sz w:val="28"/>
                <w:szCs w:val="28"/>
              </w:rPr>
              <w:t>Администрациязы</w:t>
            </w:r>
            <w:proofErr w:type="spellEnd"/>
          </w:p>
          <w:p w:rsidR="00B00994" w:rsidRPr="00B95DDC" w:rsidRDefault="00B00994" w:rsidP="00DC1E1F">
            <w:pPr>
              <w:pStyle w:val="af6"/>
              <w:jc w:val="center"/>
              <w:rPr>
                <w:b/>
                <w:spacing w:val="-92"/>
                <w:sz w:val="28"/>
                <w:szCs w:val="28"/>
              </w:rPr>
            </w:pPr>
            <w:r>
              <w:rPr>
                <w:b/>
                <w:spacing w:val="-92"/>
                <w:sz w:val="28"/>
                <w:szCs w:val="28"/>
                <w:lang w:val="en-US"/>
              </w:rPr>
              <w:t>JO</w:t>
            </w:r>
            <w:r>
              <w:rPr>
                <w:b/>
                <w:spacing w:val="-92"/>
                <w:sz w:val="28"/>
                <w:szCs w:val="28"/>
              </w:rPr>
              <w:t>П</w:t>
            </w:r>
          </w:p>
          <w:p w:rsidR="00B00994" w:rsidRPr="00453C9F" w:rsidRDefault="00B00994" w:rsidP="00DC1E1F">
            <w:pPr>
              <w:pStyle w:val="af6"/>
              <w:jc w:val="center"/>
              <w:rPr>
                <w:b/>
                <w:sz w:val="28"/>
                <w:szCs w:val="28"/>
              </w:rPr>
            </w:pPr>
          </w:p>
          <w:p w:rsidR="00B00994" w:rsidRPr="00453C9F" w:rsidRDefault="00B00994" w:rsidP="00DC1E1F">
            <w:pPr>
              <w:pStyle w:val="af6"/>
              <w:jc w:val="center"/>
              <w:rPr>
                <w:b/>
                <w:sz w:val="28"/>
                <w:szCs w:val="28"/>
              </w:rPr>
            </w:pPr>
          </w:p>
        </w:tc>
      </w:tr>
    </w:tbl>
    <w:p w:rsidR="00B00994" w:rsidRPr="00E736C4" w:rsidRDefault="00B00994" w:rsidP="00B00994">
      <w:pPr>
        <w:spacing w:after="0" w:line="240" w:lineRule="auto"/>
        <w:jc w:val="both"/>
        <w:rPr>
          <w:rFonts w:ascii="Times New Roman" w:hAnsi="Times New Roman"/>
          <w:color w:val="000000"/>
          <w:sz w:val="28"/>
          <w:szCs w:val="28"/>
        </w:rPr>
      </w:pPr>
    </w:p>
    <w:tbl>
      <w:tblPr>
        <w:tblW w:w="9621" w:type="dxa"/>
        <w:tblLook w:val="04A0"/>
      </w:tblPr>
      <w:tblGrid>
        <w:gridCol w:w="4098"/>
        <w:gridCol w:w="2138"/>
        <w:gridCol w:w="3385"/>
      </w:tblGrid>
      <w:tr w:rsidR="00B00994" w:rsidRPr="008C42B7" w:rsidTr="00DC1E1F">
        <w:trPr>
          <w:trHeight w:val="441"/>
        </w:trPr>
        <w:tc>
          <w:tcPr>
            <w:tcW w:w="4098" w:type="dxa"/>
          </w:tcPr>
          <w:p w:rsidR="00B00994" w:rsidRPr="00E736C4" w:rsidRDefault="00B00994" w:rsidP="00B00994">
            <w:pPr>
              <w:spacing w:after="0" w:line="240" w:lineRule="auto"/>
              <w:rPr>
                <w:rFonts w:ascii="Times New Roman" w:hAnsi="Times New Roman"/>
                <w:b/>
                <w:color w:val="000000"/>
                <w:sz w:val="28"/>
                <w:szCs w:val="28"/>
                <w:lang w:val="en-US"/>
              </w:rPr>
            </w:pPr>
            <w:r w:rsidRPr="00E736C4">
              <w:rPr>
                <w:rFonts w:ascii="Times New Roman" w:hAnsi="Times New Roman"/>
                <w:b/>
                <w:color w:val="000000"/>
                <w:sz w:val="28"/>
                <w:szCs w:val="28"/>
              </w:rPr>
              <w:t xml:space="preserve">  от  </w:t>
            </w:r>
            <w:r>
              <w:rPr>
                <w:rFonts w:ascii="Times New Roman" w:hAnsi="Times New Roman"/>
                <w:b/>
                <w:color w:val="000000"/>
                <w:sz w:val="28"/>
                <w:szCs w:val="28"/>
              </w:rPr>
              <w:t>25 апреля</w:t>
            </w:r>
            <w:r w:rsidRPr="00E736C4">
              <w:rPr>
                <w:rFonts w:ascii="Times New Roman" w:hAnsi="Times New Roman"/>
                <w:b/>
                <w:color w:val="000000"/>
                <w:sz w:val="28"/>
                <w:szCs w:val="28"/>
              </w:rPr>
              <w:t xml:space="preserve"> 20</w:t>
            </w:r>
            <w:r>
              <w:rPr>
                <w:rFonts w:ascii="Times New Roman" w:hAnsi="Times New Roman"/>
                <w:b/>
                <w:color w:val="000000"/>
                <w:sz w:val="28"/>
                <w:szCs w:val="28"/>
              </w:rPr>
              <w:t>22</w:t>
            </w:r>
            <w:r w:rsidRPr="00E736C4">
              <w:rPr>
                <w:rFonts w:ascii="Times New Roman" w:hAnsi="Times New Roman"/>
                <w:b/>
                <w:color w:val="000000"/>
                <w:sz w:val="28"/>
                <w:szCs w:val="28"/>
              </w:rPr>
              <w:t xml:space="preserve"> г</w:t>
            </w:r>
            <w:r>
              <w:rPr>
                <w:rFonts w:ascii="Times New Roman" w:hAnsi="Times New Roman"/>
                <w:b/>
                <w:color w:val="000000"/>
                <w:sz w:val="28"/>
                <w:szCs w:val="28"/>
              </w:rPr>
              <w:t>.</w:t>
            </w:r>
          </w:p>
        </w:tc>
        <w:tc>
          <w:tcPr>
            <w:tcW w:w="2138" w:type="dxa"/>
          </w:tcPr>
          <w:p w:rsidR="00B00994" w:rsidRPr="00E736C4" w:rsidRDefault="00B00994" w:rsidP="00DC1E1F">
            <w:pPr>
              <w:spacing w:after="0" w:line="240" w:lineRule="auto"/>
              <w:jc w:val="center"/>
              <w:rPr>
                <w:rFonts w:ascii="Times New Roman" w:hAnsi="Times New Roman"/>
                <w:b/>
                <w:color w:val="000000"/>
                <w:sz w:val="28"/>
                <w:szCs w:val="28"/>
              </w:rPr>
            </w:pPr>
            <w:r w:rsidRPr="00E736C4">
              <w:rPr>
                <w:rFonts w:ascii="Times New Roman" w:hAnsi="Times New Roman"/>
                <w:b/>
                <w:color w:val="000000"/>
                <w:sz w:val="28"/>
                <w:szCs w:val="28"/>
              </w:rPr>
              <w:t xml:space="preserve">   с. </w:t>
            </w:r>
            <w:proofErr w:type="spellStart"/>
            <w:r>
              <w:rPr>
                <w:rFonts w:ascii="Times New Roman" w:hAnsi="Times New Roman"/>
                <w:b/>
                <w:color w:val="000000"/>
                <w:sz w:val="28"/>
                <w:szCs w:val="28"/>
              </w:rPr>
              <w:t>Ынырга</w:t>
            </w:r>
            <w:proofErr w:type="spellEnd"/>
          </w:p>
        </w:tc>
        <w:tc>
          <w:tcPr>
            <w:tcW w:w="3385" w:type="dxa"/>
          </w:tcPr>
          <w:p w:rsidR="00B00994" w:rsidRPr="00E736C4" w:rsidRDefault="00B00994" w:rsidP="00DC1E1F">
            <w:pPr>
              <w:spacing w:after="0" w:line="240" w:lineRule="auto"/>
              <w:rPr>
                <w:rFonts w:ascii="Times New Roman" w:hAnsi="Times New Roman"/>
                <w:b/>
                <w:color w:val="000000"/>
                <w:sz w:val="28"/>
                <w:szCs w:val="28"/>
                <w:lang w:val="en-US"/>
              </w:rPr>
            </w:pPr>
            <w:r w:rsidRPr="00E736C4">
              <w:rPr>
                <w:rFonts w:ascii="Times New Roman" w:hAnsi="Times New Roman"/>
                <w:b/>
                <w:color w:val="000000"/>
                <w:sz w:val="28"/>
                <w:szCs w:val="28"/>
              </w:rPr>
              <w:t xml:space="preserve">              № </w:t>
            </w:r>
            <w:r w:rsidR="00FF4E91">
              <w:rPr>
                <w:rFonts w:ascii="Times New Roman" w:hAnsi="Times New Roman"/>
                <w:b/>
                <w:color w:val="000000"/>
                <w:sz w:val="28"/>
                <w:szCs w:val="28"/>
              </w:rPr>
              <w:t>27</w:t>
            </w:r>
          </w:p>
          <w:p w:rsidR="00B00994" w:rsidRPr="00E736C4" w:rsidRDefault="00B00994" w:rsidP="00DC1E1F">
            <w:pPr>
              <w:spacing w:after="0" w:line="240" w:lineRule="auto"/>
              <w:rPr>
                <w:rFonts w:ascii="Times New Roman" w:hAnsi="Times New Roman"/>
                <w:b/>
                <w:color w:val="000000"/>
                <w:sz w:val="28"/>
                <w:szCs w:val="28"/>
              </w:rPr>
            </w:pPr>
          </w:p>
        </w:tc>
      </w:tr>
    </w:tbl>
    <w:p w:rsidR="00DC1E1F" w:rsidRDefault="00DC1E1F" w:rsidP="00B00994">
      <w:pPr>
        <w:shd w:val="clear" w:color="auto" w:fill="FFFFFF"/>
        <w:spacing w:after="0" w:line="240" w:lineRule="auto"/>
        <w:rPr>
          <w:rFonts w:ascii="Times New Roman" w:hAnsi="Times New Roman"/>
          <w:b/>
          <w:sz w:val="28"/>
          <w:szCs w:val="28"/>
        </w:rPr>
      </w:pPr>
    </w:p>
    <w:p w:rsidR="00B00994" w:rsidRDefault="00833C85" w:rsidP="00B00994">
      <w:pPr>
        <w:shd w:val="clear" w:color="auto" w:fill="FFFFFF"/>
        <w:spacing w:after="0" w:line="240" w:lineRule="auto"/>
        <w:rPr>
          <w:rFonts w:ascii="Times New Roman" w:hAnsi="Times New Roman"/>
          <w:b/>
          <w:sz w:val="28"/>
          <w:szCs w:val="28"/>
        </w:rPr>
      </w:pPr>
      <w:r w:rsidRPr="00833C85">
        <w:rPr>
          <w:rFonts w:ascii="Times New Roman" w:hAnsi="Times New Roman"/>
          <w:b/>
          <w:sz w:val="28"/>
          <w:szCs w:val="28"/>
        </w:rPr>
        <w:t xml:space="preserve">Об утверждении </w:t>
      </w:r>
      <w:proofErr w:type="gramStart"/>
      <w:r w:rsidRPr="00833C85">
        <w:rPr>
          <w:rFonts w:ascii="Times New Roman" w:hAnsi="Times New Roman"/>
          <w:b/>
          <w:sz w:val="28"/>
          <w:szCs w:val="28"/>
        </w:rPr>
        <w:t>Административного</w:t>
      </w:r>
      <w:proofErr w:type="gramEnd"/>
      <w:r w:rsidRPr="00833C85">
        <w:rPr>
          <w:rFonts w:ascii="Times New Roman" w:hAnsi="Times New Roman"/>
          <w:b/>
          <w:sz w:val="28"/>
          <w:szCs w:val="28"/>
        </w:rPr>
        <w:t xml:space="preserve"> </w:t>
      </w:r>
    </w:p>
    <w:p w:rsidR="00B00994" w:rsidRDefault="00833C85" w:rsidP="00B00994">
      <w:pPr>
        <w:shd w:val="clear" w:color="auto" w:fill="FFFFFF"/>
        <w:spacing w:after="0" w:line="240" w:lineRule="auto"/>
        <w:rPr>
          <w:rFonts w:ascii="Times New Roman" w:hAnsi="Times New Roman"/>
          <w:b/>
          <w:sz w:val="28"/>
          <w:szCs w:val="28"/>
        </w:rPr>
      </w:pPr>
      <w:r w:rsidRPr="00833C85">
        <w:rPr>
          <w:rFonts w:ascii="Times New Roman" w:hAnsi="Times New Roman"/>
          <w:b/>
          <w:sz w:val="28"/>
          <w:szCs w:val="28"/>
        </w:rPr>
        <w:t xml:space="preserve">регламента предоставления </w:t>
      </w:r>
      <w:proofErr w:type="gramStart"/>
      <w:r w:rsidRPr="00833C85">
        <w:rPr>
          <w:rFonts w:ascii="Times New Roman" w:hAnsi="Times New Roman"/>
          <w:b/>
          <w:sz w:val="28"/>
          <w:szCs w:val="28"/>
        </w:rPr>
        <w:t>муниципальной</w:t>
      </w:r>
      <w:proofErr w:type="gramEnd"/>
      <w:r w:rsidRPr="00833C85">
        <w:rPr>
          <w:rFonts w:ascii="Times New Roman" w:hAnsi="Times New Roman"/>
          <w:b/>
          <w:sz w:val="28"/>
          <w:szCs w:val="28"/>
        </w:rPr>
        <w:t xml:space="preserve"> </w:t>
      </w:r>
    </w:p>
    <w:p w:rsidR="00833C85" w:rsidRDefault="00833C85" w:rsidP="00B00994">
      <w:pPr>
        <w:shd w:val="clear" w:color="auto" w:fill="FFFFFF"/>
        <w:spacing w:after="0" w:line="240" w:lineRule="auto"/>
        <w:rPr>
          <w:rFonts w:ascii="Times New Roman" w:hAnsi="Times New Roman"/>
          <w:b/>
          <w:sz w:val="28"/>
          <w:szCs w:val="28"/>
        </w:rPr>
      </w:pPr>
      <w:r w:rsidRPr="00833C85">
        <w:rPr>
          <w:rFonts w:ascii="Times New Roman" w:hAnsi="Times New Roman"/>
          <w:b/>
          <w:sz w:val="28"/>
          <w:szCs w:val="28"/>
        </w:rPr>
        <w:t>услуги «</w:t>
      </w:r>
      <w:r w:rsidR="00502758">
        <w:rPr>
          <w:rFonts w:ascii="Times New Roman" w:hAnsi="Times New Roman"/>
          <w:b/>
          <w:sz w:val="28"/>
          <w:szCs w:val="28"/>
        </w:rPr>
        <w:t>П</w:t>
      </w:r>
      <w:r w:rsidRPr="00B4418F">
        <w:rPr>
          <w:rFonts w:ascii="Times New Roman" w:hAnsi="Times New Roman"/>
          <w:b/>
          <w:color w:val="000000"/>
          <w:sz w:val="28"/>
          <w:szCs w:val="28"/>
        </w:rPr>
        <w:t>рисвоени</w:t>
      </w:r>
      <w:r w:rsidR="00502758">
        <w:rPr>
          <w:rFonts w:ascii="Times New Roman" w:hAnsi="Times New Roman"/>
          <w:b/>
          <w:color w:val="000000"/>
          <w:sz w:val="28"/>
          <w:szCs w:val="28"/>
        </w:rPr>
        <w:t>е адреса объекту адресации</w:t>
      </w:r>
      <w:r>
        <w:rPr>
          <w:rFonts w:ascii="Times New Roman" w:hAnsi="Times New Roman"/>
          <w:b/>
          <w:color w:val="000000"/>
          <w:sz w:val="28"/>
          <w:szCs w:val="28"/>
        </w:rPr>
        <w:t xml:space="preserve">, </w:t>
      </w:r>
      <w:r w:rsidRPr="0071264D">
        <w:rPr>
          <w:rFonts w:ascii="Times New Roman" w:hAnsi="Times New Roman"/>
          <w:b/>
          <w:sz w:val="28"/>
          <w:szCs w:val="28"/>
        </w:rPr>
        <w:t>изменени</w:t>
      </w:r>
      <w:r w:rsidR="00502758">
        <w:rPr>
          <w:rFonts w:ascii="Times New Roman" w:hAnsi="Times New Roman"/>
          <w:b/>
          <w:sz w:val="28"/>
          <w:szCs w:val="28"/>
        </w:rPr>
        <w:t>е</w:t>
      </w:r>
      <w:r w:rsidRPr="00B4418F">
        <w:rPr>
          <w:rFonts w:ascii="Times New Roman" w:hAnsi="Times New Roman"/>
          <w:b/>
          <w:color w:val="000000"/>
          <w:sz w:val="28"/>
          <w:szCs w:val="28"/>
        </w:rPr>
        <w:t xml:space="preserve"> и аннулировани</w:t>
      </w:r>
      <w:r w:rsidR="00502758">
        <w:rPr>
          <w:rFonts w:ascii="Times New Roman" w:hAnsi="Times New Roman"/>
          <w:b/>
          <w:color w:val="000000"/>
          <w:sz w:val="28"/>
          <w:szCs w:val="28"/>
        </w:rPr>
        <w:t>е</w:t>
      </w:r>
      <w:r w:rsidRPr="00B4418F">
        <w:rPr>
          <w:rFonts w:ascii="Times New Roman" w:hAnsi="Times New Roman"/>
          <w:b/>
          <w:color w:val="000000"/>
          <w:sz w:val="28"/>
          <w:szCs w:val="28"/>
        </w:rPr>
        <w:t xml:space="preserve"> </w:t>
      </w:r>
      <w:r w:rsidR="00502758">
        <w:rPr>
          <w:rFonts w:ascii="Times New Roman" w:hAnsi="Times New Roman"/>
          <w:b/>
          <w:color w:val="000000"/>
          <w:sz w:val="28"/>
          <w:szCs w:val="28"/>
        </w:rPr>
        <w:t>такого адреса</w:t>
      </w:r>
      <w:r w:rsidRPr="00833C85">
        <w:rPr>
          <w:rFonts w:ascii="Times New Roman" w:hAnsi="Times New Roman"/>
          <w:b/>
          <w:sz w:val="28"/>
          <w:szCs w:val="28"/>
        </w:rPr>
        <w:t>»</w:t>
      </w:r>
    </w:p>
    <w:p w:rsidR="00DC1E1F" w:rsidRPr="00833C85" w:rsidRDefault="00DC1E1F" w:rsidP="00B00994">
      <w:pPr>
        <w:shd w:val="clear" w:color="auto" w:fill="FFFFFF"/>
        <w:spacing w:after="0" w:line="240" w:lineRule="auto"/>
        <w:rPr>
          <w:rFonts w:ascii="Times New Roman" w:hAnsi="Times New Roman"/>
          <w:b/>
          <w:sz w:val="28"/>
          <w:szCs w:val="28"/>
        </w:rPr>
      </w:pPr>
    </w:p>
    <w:p w:rsidR="00DC1E1F" w:rsidRDefault="00DC1E1F" w:rsidP="00DC1E1F">
      <w:pPr>
        <w:shd w:val="clear" w:color="auto" w:fill="FFFFFF"/>
        <w:spacing w:after="0" w:line="240" w:lineRule="auto"/>
        <w:ind w:firstLine="567"/>
        <w:jc w:val="both"/>
        <w:rPr>
          <w:rFonts w:ascii="Times New Roman" w:hAnsi="Times New Roman"/>
          <w:sz w:val="28"/>
          <w:szCs w:val="28"/>
        </w:rPr>
      </w:pPr>
      <w:r w:rsidRPr="00CC6D3B">
        <w:rPr>
          <w:rFonts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CC6D3B">
        <w:rPr>
          <w:rFonts w:ascii="Times New Roman" w:hAnsi="Times New Roman"/>
          <w:sz w:val="28"/>
          <w:szCs w:val="28"/>
        </w:rPr>
        <w:t xml:space="preserve">на  основании Устава муниципального образования </w:t>
      </w:r>
      <w:proofErr w:type="spellStart"/>
      <w:r>
        <w:rPr>
          <w:rFonts w:ascii="Times New Roman" w:hAnsi="Times New Roman"/>
          <w:sz w:val="28"/>
          <w:szCs w:val="28"/>
        </w:rPr>
        <w:t>Ыныргинское</w:t>
      </w:r>
      <w:proofErr w:type="spellEnd"/>
      <w:r w:rsidRPr="00CC6D3B">
        <w:rPr>
          <w:rFonts w:ascii="Times New Roman" w:hAnsi="Times New Roman"/>
          <w:sz w:val="28"/>
          <w:szCs w:val="28"/>
        </w:rPr>
        <w:t xml:space="preserve"> сельское поселение, Глава муниципального образования </w:t>
      </w:r>
      <w:proofErr w:type="spellStart"/>
      <w:r>
        <w:rPr>
          <w:rFonts w:ascii="Times New Roman" w:hAnsi="Times New Roman"/>
          <w:sz w:val="28"/>
          <w:szCs w:val="28"/>
        </w:rPr>
        <w:t>Ыныргинское</w:t>
      </w:r>
      <w:proofErr w:type="spellEnd"/>
      <w:r w:rsidRPr="00CC6D3B">
        <w:rPr>
          <w:rFonts w:ascii="Times New Roman" w:hAnsi="Times New Roman"/>
          <w:sz w:val="28"/>
          <w:szCs w:val="28"/>
        </w:rPr>
        <w:t xml:space="preserve"> сельское поселение </w:t>
      </w:r>
    </w:p>
    <w:p w:rsidR="00DC1E1F" w:rsidRDefault="00DC1E1F" w:rsidP="00DC1E1F">
      <w:pPr>
        <w:shd w:val="clear" w:color="auto" w:fill="FFFFFF"/>
        <w:spacing w:after="0" w:line="240" w:lineRule="auto"/>
        <w:ind w:firstLine="567"/>
        <w:jc w:val="both"/>
        <w:rPr>
          <w:rFonts w:ascii="Times New Roman" w:hAnsi="Times New Roman"/>
          <w:sz w:val="28"/>
          <w:szCs w:val="28"/>
        </w:rPr>
      </w:pPr>
    </w:p>
    <w:p w:rsidR="00DC1E1F" w:rsidRDefault="00DC1E1F" w:rsidP="00DC1E1F">
      <w:pPr>
        <w:pStyle w:val="34"/>
        <w:shd w:val="clear" w:color="auto" w:fill="auto"/>
        <w:spacing w:before="0" w:line="240" w:lineRule="auto"/>
        <w:ind w:firstLine="709"/>
        <w:rPr>
          <w:rFonts w:ascii="Times New Roman" w:hAnsi="Times New Roman" w:cs="Times New Roman"/>
          <w:b/>
          <w:sz w:val="28"/>
          <w:szCs w:val="28"/>
        </w:rPr>
      </w:pPr>
      <w:r w:rsidRPr="00CC6D3B">
        <w:rPr>
          <w:rFonts w:ascii="Times New Roman" w:hAnsi="Times New Roman" w:cs="Times New Roman"/>
          <w:b/>
          <w:sz w:val="28"/>
          <w:szCs w:val="28"/>
        </w:rPr>
        <w:t>ПОСТАНОВИЛ:</w:t>
      </w:r>
    </w:p>
    <w:p w:rsidR="00DC1E1F" w:rsidRDefault="00DC1E1F" w:rsidP="00DC1E1F">
      <w:pPr>
        <w:shd w:val="clear" w:color="auto" w:fill="FFFFFF"/>
        <w:spacing w:after="0" w:line="240" w:lineRule="auto"/>
        <w:ind w:firstLine="567"/>
        <w:jc w:val="both"/>
        <w:rPr>
          <w:rFonts w:ascii="Times New Roman" w:hAnsi="Times New Roman"/>
          <w:sz w:val="28"/>
          <w:szCs w:val="28"/>
        </w:rPr>
      </w:pPr>
    </w:p>
    <w:p w:rsidR="00833C85" w:rsidRPr="00833C85" w:rsidRDefault="00DC1E1F" w:rsidP="00DC1E1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833C85" w:rsidRPr="00833C85">
        <w:rPr>
          <w:rFonts w:ascii="Times New Roman" w:hAnsi="Times New Roman"/>
          <w:sz w:val="28"/>
          <w:szCs w:val="28"/>
        </w:rPr>
        <w:t>Утвердить Административный регламент предоставления муниципальной услуги «</w:t>
      </w:r>
      <w:r w:rsidR="00833C85">
        <w:rPr>
          <w:rFonts w:ascii="Times New Roman" w:hAnsi="Times New Roman"/>
          <w:sz w:val="28"/>
          <w:szCs w:val="28"/>
        </w:rPr>
        <w:t>П</w:t>
      </w:r>
      <w:r w:rsidR="00833C85" w:rsidRPr="00833C85">
        <w:rPr>
          <w:rFonts w:ascii="Times New Roman" w:hAnsi="Times New Roman"/>
          <w:sz w:val="28"/>
          <w:szCs w:val="28"/>
        </w:rPr>
        <w:t>о присвоению, изменению и аннулированию адресов» (Приложение). </w:t>
      </w:r>
    </w:p>
    <w:p w:rsidR="00DC1E1F" w:rsidRPr="00950B80" w:rsidRDefault="00DC1E1F" w:rsidP="00DC1E1F">
      <w:pPr>
        <w:spacing w:after="0"/>
        <w:ind w:firstLine="567"/>
        <w:rPr>
          <w:rFonts w:ascii="Times New Roman" w:hAnsi="Times New Roman"/>
          <w:sz w:val="28"/>
          <w:szCs w:val="28"/>
        </w:rPr>
      </w:pPr>
      <w:r w:rsidRPr="00950B80">
        <w:rPr>
          <w:rFonts w:ascii="Times New Roman" w:hAnsi="Times New Roman"/>
          <w:bCs/>
          <w:sz w:val="28"/>
          <w:szCs w:val="28"/>
        </w:rPr>
        <w:t>2</w:t>
      </w:r>
      <w:r w:rsidRPr="00950B80">
        <w:rPr>
          <w:rFonts w:ascii="Times New Roman" w:hAnsi="Times New Roman"/>
          <w:sz w:val="28"/>
          <w:szCs w:val="28"/>
        </w:rPr>
        <w:t>. Настоящее  постановление вступает в силу со дня его опубликования.</w:t>
      </w:r>
    </w:p>
    <w:p w:rsidR="00DC1E1F" w:rsidRPr="00950B80" w:rsidRDefault="00DC1E1F" w:rsidP="00DC1E1F">
      <w:pPr>
        <w:spacing w:after="0"/>
        <w:ind w:firstLine="567"/>
        <w:rPr>
          <w:rFonts w:ascii="Times New Roman" w:hAnsi="Times New Roman"/>
          <w:sz w:val="28"/>
          <w:szCs w:val="28"/>
        </w:rPr>
      </w:pPr>
      <w:r w:rsidRPr="00950B80">
        <w:rPr>
          <w:rFonts w:ascii="Times New Roman" w:hAnsi="Times New Roman"/>
          <w:sz w:val="28"/>
          <w:szCs w:val="28"/>
        </w:rPr>
        <w:t>3. Контроль  исполнения  настоящего постановления оставляю за собой.</w:t>
      </w:r>
    </w:p>
    <w:p w:rsidR="00DC1E1F" w:rsidRPr="00950B80" w:rsidRDefault="00DC1E1F" w:rsidP="00DC1E1F">
      <w:pPr>
        <w:spacing w:after="0"/>
        <w:jc w:val="center"/>
        <w:rPr>
          <w:rFonts w:ascii="Times New Roman" w:hAnsi="Times New Roman"/>
          <w:b/>
          <w:sz w:val="28"/>
          <w:szCs w:val="28"/>
        </w:rPr>
      </w:pPr>
    </w:p>
    <w:p w:rsidR="00DC1E1F" w:rsidRPr="00950B80" w:rsidRDefault="00DC1E1F" w:rsidP="00DC1E1F">
      <w:pPr>
        <w:spacing w:after="0"/>
        <w:jc w:val="both"/>
        <w:rPr>
          <w:rFonts w:ascii="Times New Roman" w:hAnsi="Times New Roman"/>
          <w:sz w:val="28"/>
          <w:szCs w:val="28"/>
        </w:rPr>
      </w:pPr>
    </w:p>
    <w:p w:rsidR="00DC1E1F" w:rsidRPr="00950B80" w:rsidRDefault="00DC1E1F" w:rsidP="00DC1E1F">
      <w:pPr>
        <w:spacing w:after="0" w:line="240" w:lineRule="auto"/>
        <w:ind w:firstLine="426"/>
        <w:rPr>
          <w:rFonts w:ascii="Times New Roman" w:hAnsi="Times New Roman"/>
          <w:sz w:val="28"/>
          <w:szCs w:val="28"/>
        </w:rPr>
      </w:pPr>
    </w:p>
    <w:p w:rsidR="00DC1E1F" w:rsidRPr="00950B80" w:rsidRDefault="00DC1E1F" w:rsidP="00DC1E1F">
      <w:pPr>
        <w:spacing w:after="0" w:line="240" w:lineRule="auto"/>
        <w:rPr>
          <w:rFonts w:ascii="Times New Roman" w:hAnsi="Times New Roman"/>
          <w:sz w:val="28"/>
          <w:szCs w:val="28"/>
        </w:rPr>
      </w:pPr>
      <w:r w:rsidRPr="00950B80">
        <w:rPr>
          <w:rFonts w:ascii="Times New Roman" w:hAnsi="Times New Roman"/>
          <w:sz w:val="28"/>
          <w:szCs w:val="28"/>
        </w:rPr>
        <w:t xml:space="preserve">Глава муниципального образования </w:t>
      </w:r>
    </w:p>
    <w:p w:rsidR="00833C85" w:rsidRPr="00833C85" w:rsidRDefault="00DC1E1F" w:rsidP="00DC1E1F">
      <w:pPr>
        <w:widowControl w:val="0"/>
        <w:tabs>
          <w:tab w:val="left" w:pos="142"/>
        </w:tabs>
        <w:autoSpaceDE w:val="0"/>
        <w:autoSpaceDN w:val="0"/>
        <w:adjustRightInd w:val="0"/>
        <w:spacing w:after="0" w:line="240" w:lineRule="auto"/>
        <w:contextualSpacing/>
        <w:jc w:val="both"/>
        <w:outlineLvl w:val="0"/>
        <w:rPr>
          <w:rFonts w:ascii="Times New Roman" w:hAnsi="Times New Roman"/>
          <w:sz w:val="28"/>
          <w:szCs w:val="28"/>
        </w:rPr>
      </w:pPr>
      <w:proofErr w:type="spellStart"/>
      <w:r w:rsidRPr="00950B80">
        <w:rPr>
          <w:rFonts w:ascii="Times New Roman" w:hAnsi="Times New Roman"/>
          <w:sz w:val="28"/>
          <w:szCs w:val="28"/>
        </w:rPr>
        <w:t>Ыныргинское</w:t>
      </w:r>
      <w:proofErr w:type="spellEnd"/>
      <w:r w:rsidRPr="00950B80">
        <w:rPr>
          <w:rFonts w:ascii="Times New Roman" w:hAnsi="Times New Roman"/>
          <w:sz w:val="28"/>
          <w:szCs w:val="28"/>
        </w:rPr>
        <w:t xml:space="preserve"> сельское поселение                                              А.</w:t>
      </w:r>
      <w:r>
        <w:rPr>
          <w:rFonts w:ascii="Times New Roman" w:hAnsi="Times New Roman"/>
          <w:sz w:val="28"/>
          <w:szCs w:val="28"/>
        </w:rPr>
        <w:t>В</w:t>
      </w:r>
      <w:r w:rsidRPr="00950B80">
        <w:rPr>
          <w:rFonts w:ascii="Times New Roman" w:hAnsi="Times New Roman"/>
          <w:sz w:val="28"/>
          <w:szCs w:val="28"/>
        </w:rPr>
        <w:t>.</w:t>
      </w:r>
      <w:r>
        <w:rPr>
          <w:rFonts w:ascii="Times New Roman" w:hAnsi="Times New Roman"/>
          <w:sz w:val="28"/>
          <w:szCs w:val="28"/>
        </w:rPr>
        <w:t xml:space="preserve"> Галанов</w:t>
      </w:r>
    </w:p>
    <w:p w:rsidR="00833C85" w:rsidRDefault="00833C85" w:rsidP="00833C85">
      <w:pPr>
        <w:shd w:val="clear" w:color="auto" w:fill="FFFFFF"/>
        <w:spacing w:after="240" w:line="240" w:lineRule="auto"/>
        <w:ind w:firstLine="426"/>
        <w:jc w:val="both"/>
        <w:rPr>
          <w:rFonts w:ascii="Times New Roman" w:hAnsi="Times New Roman"/>
          <w:sz w:val="28"/>
          <w:szCs w:val="28"/>
        </w:rPr>
      </w:pPr>
    </w:p>
    <w:p w:rsidR="00DC1E1F" w:rsidRDefault="00DC1E1F" w:rsidP="00833C85">
      <w:pPr>
        <w:shd w:val="clear" w:color="auto" w:fill="FFFFFF"/>
        <w:spacing w:after="240" w:line="240" w:lineRule="auto"/>
        <w:ind w:firstLine="426"/>
        <w:jc w:val="both"/>
        <w:rPr>
          <w:rFonts w:ascii="Times New Roman" w:hAnsi="Times New Roman"/>
          <w:sz w:val="28"/>
          <w:szCs w:val="28"/>
        </w:rPr>
      </w:pPr>
    </w:p>
    <w:p w:rsidR="00DC1E1F" w:rsidRDefault="00DC1E1F" w:rsidP="00833C85">
      <w:pPr>
        <w:shd w:val="clear" w:color="auto" w:fill="FFFFFF"/>
        <w:spacing w:after="240" w:line="240" w:lineRule="auto"/>
        <w:ind w:firstLine="426"/>
        <w:jc w:val="both"/>
        <w:rPr>
          <w:rFonts w:ascii="Times New Roman" w:hAnsi="Times New Roman"/>
          <w:sz w:val="28"/>
          <w:szCs w:val="28"/>
        </w:rPr>
      </w:pPr>
    </w:p>
    <w:p w:rsid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P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Default="00833C85" w:rsidP="00833C85">
      <w:pPr>
        <w:shd w:val="clear" w:color="auto" w:fill="FFFFFF"/>
        <w:spacing w:after="0" w:line="240" w:lineRule="auto"/>
        <w:jc w:val="right"/>
        <w:rPr>
          <w:rFonts w:ascii="Times New Roman" w:hAnsi="Times New Roman"/>
          <w:sz w:val="24"/>
          <w:szCs w:val="24"/>
        </w:rPr>
      </w:pPr>
    </w:p>
    <w:p w:rsidR="00DC1E1F" w:rsidRDefault="00DC1E1F" w:rsidP="00833C85">
      <w:pPr>
        <w:shd w:val="clear" w:color="auto" w:fill="FFFFFF"/>
        <w:spacing w:after="0" w:line="240" w:lineRule="auto"/>
        <w:jc w:val="right"/>
        <w:rPr>
          <w:rFonts w:ascii="Times New Roman" w:hAnsi="Times New Roman"/>
          <w:sz w:val="24"/>
          <w:szCs w:val="24"/>
        </w:rPr>
      </w:pPr>
    </w:p>
    <w:p w:rsidR="00DC1E1F" w:rsidRDefault="00DC1E1F" w:rsidP="00DC1E1F">
      <w:pPr>
        <w:spacing w:after="0" w:line="240" w:lineRule="auto"/>
        <w:jc w:val="right"/>
        <w:rPr>
          <w:rFonts w:ascii="Times New Roman" w:hAnsi="Times New Roman"/>
          <w:iCs/>
          <w:sz w:val="28"/>
          <w:szCs w:val="28"/>
        </w:rPr>
      </w:pPr>
      <w:r w:rsidRPr="00CC6D3B">
        <w:rPr>
          <w:rFonts w:ascii="Times New Roman" w:hAnsi="Times New Roman"/>
          <w:iCs/>
          <w:sz w:val="28"/>
          <w:szCs w:val="28"/>
        </w:rPr>
        <w:lastRenderedPageBreak/>
        <w:t xml:space="preserve">Приложение                                                                   </w:t>
      </w:r>
    </w:p>
    <w:p w:rsidR="00DC1E1F" w:rsidRPr="00CC6D3B" w:rsidRDefault="00DC1E1F" w:rsidP="00DC1E1F">
      <w:pPr>
        <w:spacing w:after="0" w:line="240" w:lineRule="auto"/>
        <w:jc w:val="right"/>
        <w:rPr>
          <w:rFonts w:ascii="Times New Roman" w:hAnsi="Times New Roman"/>
          <w:iCs/>
          <w:sz w:val="28"/>
          <w:szCs w:val="28"/>
        </w:rPr>
      </w:pPr>
      <w:r w:rsidRPr="00CC6D3B">
        <w:rPr>
          <w:rFonts w:ascii="Times New Roman" w:hAnsi="Times New Roman"/>
          <w:iCs/>
          <w:sz w:val="28"/>
          <w:szCs w:val="28"/>
        </w:rPr>
        <w:t xml:space="preserve"> к постановлению   Главы </w:t>
      </w:r>
    </w:p>
    <w:p w:rsidR="00DC1E1F" w:rsidRPr="00CC6D3B" w:rsidRDefault="00DC1E1F" w:rsidP="00DC1E1F">
      <w:pPr>
        <w:spacing w:after="0" w:line="240" w:lineRule="auto"/>
        <w:jc w:val="right"/>
        <w:rPr>
          <w:rFonts w:ascii="Times New Roman" w:hAnsi="Times New Roman"/>
          <w:iCs/>
          <w:sz w:val="28"/>
          <w:szCs w:val="28"/>
        </w:rPr>
      </w:pPr>
      <w:r w:rsidRPr="00CC6D3B">
        <w:rPr>
          <w:rFonts w:ascii="Times New Roman" w:hAnsi="Times New Roman"/>
          <w:iCs/>
          <w:sz w:val="28"/>
          <w:szCs w:val="28"/>
        </w:rPr>
        <w:t xml:space="preserve">муниципального образования </w:t>
      </w:r>
    </w:p>
    <w:p w:rsidR="00DC1E1F" w:rsidRPr="00CC6D3B" w:rsidRDefault="00DC1E1F" w:rsidP="00DC1E1F">
      <w:pPr>
        <w:tabs>
          <w:tab w:val="left" w:pos="5940"/>
          <w:tab w:val="right" w:pos="9355"/>
        </w:tabs>
        <w:spacing w:after="0" w:line="240" w:lineRule="auto"/>
        <w:jc w:val="right"/>
        <w:rPr>
          <w:rFonts w:ascii="Times New Roman" w:hAnsi="Times New Roman"/>
          <w:iCs/>
          <w:sz w:val="28"/>
          <w:szCs w:val="28"/>
        </w:rPr>
      </w:pPr>
      <w:proofErr w:type="spellStart"/>
      <w:r>
        <w:rPr>
          <w:rFonts w:ascii="Times New Roman" w:hAnsi="Times New Roman"/>
          <w:iCs/>
          <w:sz w:val="28"/>
          <w:szCs w:val="28"/>
        </w:rPr>
        <w:t>Ыныргинское</w:t>
      </w:r>
      <w:proofErr w:type="spellEnd"/>
      <w:r w:rsidRPr="00CC6D3B">
        <w:rPr>
          <w:rFonts w:ascii="Times New Roman" w:hAnsi="Times New Roman"/>
          <w:iCs/>
          <w:sz w:val="28"/>
          <w:szCs w:val="28"/>
        </w:rPr>
        <w:t xml:space="preserve">  сельское поселение</w:t>
      </w:r>
    </w:p>
    <w:p w:rsidR="00DC1E1F" w:rsidRPr="00CC6D3B" w:rsidRDefault="00DC1E1F" w:rsidP="00DC1E1F">
      <w:pPr>
        <w:pStyle w:val="af6"/>
        <w:jc w:val="right"/>
        <w:rPr>
          <w:i/>
          <w:sz w:val="28"/>
          <w:szCs w:val="28"/>
        </w:rPr>
      </w:pPr>
      <w:r>
        <w:rPr>
          <w:sz w:val="28"/>
          <w:szCs w:val="28"/>
        </w:rPr>
        <w:t xml:space="preserve">                                                                         о</w:t>
      </w:r>
      <w:r w:rsidRPr="00CC6D3B">
        <w:rPr>
          <w:sz w:val="28"/>
          <w:szCs w:val="28"/>
        </w:rPr>
        <w:t>т</w:t>
      </w:r>
      <w:r>
        <w:rPr>
          <w:sz w:val="28"/>
          <w:szCs w:val="28"/>
        </w:rPr>
        <w:t xml:space="preserve"> «25» апреля </w:t>
      </w:r>
      <w:r w:rsidRPr="00CC6D3B">
        <w:rPr>
          <w:sz w:val="28"/>
          <w:szCs w:val="28"/>
        </w:rPr>
        <w:t>20</w:t>
      </w:r>
      <w:r>
        <w:rPr>
          <w:sz w:val="28"/>
          <w:szCs w:val="28"/>
        </w:rPr>
        <w:t>22</w:t>
      </w:r>
      <w:r w:rsidRPr="00CC6D3B">
        <w:rPr>
          <w:sz w:val="28"/>
          <w:szCs w:val="28"/>
        </w:rPr>
        <w:t xml:space="preserve"> г. №</w:t>
      </w:r>
      <w:r>
        <w:rPr>
          <w:sz w:val="28"/>
          <w:szCs w:val="28"/>
        </w:rPr>
        <w:t xml:space="preserve"> </w:t>
      </w:r>
      <w:r w:rsidR="00FF4E91">
        <w:rPr>
          <w:sz w:val="28"/>
          <w:szCs w:val="28"/>
        </w:rPr>
        <w:t>27</w:t>
      </w:r>
      <w:r>
        <w:rPr>
          <w:sz w:val="28"/>
          <w:szCs w:val="28"/>
        </w:rPr>
        <w:t xml:space="preserve"> </w:t>
      </w:r>
    </w:p>
    <w:p w:rsidR="003C00D3" w:rsidRDefault="003C00D3"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C3C80" w:rsidRPr="00B4418F" w:rsidRDefault="00833C85"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color w:val="000000"/>
          <w:sz w:val="28"/>
          <w:szCs w:val="28"/>
        </w:rPr>
      </w:pPr>
      <w:r>
        <w:rPr>
          <w:rFonts w:ascii="Times New Roman" w:hAnsi="Times New Roman"/>
          <w:b/>
          <w:bCs/>
          <w:color w:val="000000"/>
          <w:sz w:val="28"/>
          <w:szCs w:val="28"/>
        </w:rPr>
        <w:t>А</w:t>
      </w:r>
      <w:r w:rsidR="008C65E4"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008C65E4" w:rsidRPr="00B4418F">
        <w:rPr>
          <w:rFonts w:ascii="Times New Roman" w:hAnsi="Times New Roman"/>
          <w:b/>
          <w:bCs/>
          <w:color w:val="000000"/>
          <w:sz w:val="28"/>
          <w:szCs w:val="28"/>
        </w:rPr>
        <w:t xml:space="preserve"> регламент по предоставлению муниципальной услуги </w:t>
      </w:r>
      <w:r w:rsidR="003E006A">
        <w:rPr>
          <w:rFonts w:ascii="Times New Roman" w:hAnsi="Times New Roman"/>
          <w:b/>
          <w:bCs/>
          <w:color w:val="000000"/>
          <w:sz w:val="28"/>
          <w:szCs w:val="28"/>
        </w:rPr>
        <w:t>«П</w:t>
      </w:r>
      <w:r w:rsidR="00D4453D" w:rsidRPr="00B4418F">
        <w:rPr>
          <w:rFonts w:ascii="Times New Roman" w:hAnsi="Times New Roman"/>
          <w:b/>
          <w:color w:val="000000"/>
          <w:sz w:val="28"/>
          <w:szCs w:val="28"/>
        </w:rPr>
        <w:t>рисвоени</w:t>
      </w:r>
      <w:r w:rsidR="003E006A">
        <w:rPr>
          <w:rFonts w:ascii="Times New Roman" w:hAnsi="Times New Roman"/>
          <w:b/>
          <w:color w:val="000000"/>
          <w:sz w:val="28"/>
          <w:szCs w:val="28"/>
        </w:rPr>
        <w:t>е адреса объекту адресации,</w:t>
      </w:r>
      <w:r w:rsidR="00B10D77">
        <w:rPr>
          <w:rFonts w:ascii="Times New Roman" w:hAnsi="Times New Roman"/>
          <w:b/>
          <w:color w:val="000000"/>
          <w:sz w:val="28"/>
          <w:szCs w:val="28"/>
        </w:rPr>
        <w:t xml:space="preserve"> </w:t>
      </w:r>
      <w:r w:rsidR="00B10D77" w:rsidRPr="0071264D">
        <w:rPr>
          <w:rFonts w:ascii="Times New Roman" w:hAnsi="Times New Roman"/>
          <w:b/>
          <w:sz w:val="28"/>
          <w:szCs w:val="28"/>
        </w:rPr>
        <w:t>изменени</w:t>
      </w:r>
      <w:r w:rsidR="003E006A">
        <w:rPr>
          <w:rFonts w:ascii="Times New Roman" w:hAnsi="Times New Roman"/>
          <w:b/>
          <w:sz w:val="28"/>
          <w:szCs w:val="28"/>
        </w:rPr>
        <w:t>е</w:t>
      </w:r>
      <w:r w:rsidR="008C65E4" w:rsidRPr="00B4418F">
        <w:rPr>
          <w:rFonts w:ascii="Times New Roman" w:hAnsi="Times New Roman"/>
          <w:b/>
          <w:color w:val="000000"/>
          <w:sz w:val="28"/>
          <w:szCs w:val="28"/>
        </w:rPr>
        <w:t xml:space="preserve"> и аннулировани</w:t>
      </w:r>
      <w:r w:rsidR="003E006A">
        <w:rPr>
          <w:rFonts w:ascii="Times New Roman" w:hAnsi="Times New Roman"/>
          <w:b/>
          <w:color w:val="000000"/>
          <w:sz w:val="28"/>
          <w:szCs w:val="28"/>
        </w:rPr>
        <w:t>е</w:t>
      </w:r>
      <w:r w:rsidR="002C32F5" w:rsidRPr="00B4418F">
        <w:rPr>
          <w:rFonts w:ascii="Times New Roman" w:hAnsi="Times New Roman"/>
          <w:b/>
          <w:color w:val="000000"/>
          <w:sz w:val="28"/>
          <w:szCs w:val="28"/>
        </w:rPr>
        <w:t xml:space="preserve"> </w:t>
      </w:r>
      <w:r w:rsidR="003E006A">
        <w:rPr>
          <w:rFonts w:ascii="Times New Roman" w:hAnsi="Times New Roman"/>
          <w:b/>
          <w:color w:val="000000"/>
          <w:sz w:val="28"/>
          <w:szCs w:val="28"/>
        </w:rPr>
        <w:t xml:space="preserve">такого </w:t>
      </w:r>
      <w:r w:rsidR="003D58A1" w:rsidRPr="00B4418F">
        <w:rPr>
          <w:rFonts w:ascii="Times New Roman" w:hAnsi="Times New Roman"/>
          <w:b/>
          <w:color w:val="000000"/>
          <w:sz w:val="28"/>
          <w:szCs w:val="28"/>
        </w:rPr>
        <w:t>адрес</w:t>
      </w:r>
      <w:r w:rsidR="003E006A">
        <w:rPr>
          <w:rFonts w:ascii="Times New Roman" w:hAnsi="Times New Roman"/>
          <w:b/>
          <w:color w:val="000000"/>
          <w:sz w:val="28"/>
          <w:szCs w:val="28"/>
        </w:rPr>
        <w:t>а»</w:t>
      </w:r>
      <w:r w:rsidR="008C65E4" w:rsidRPr="00B4418F">
        <w:rPr>
          <w:rFonts w:ascii="Times New Roman" w:hAnsi="Times New Roman"/>
          <w:b/>
          <w:color w:val="000000"/>
          <w:sz w:val="28"/>
          <w:szCs w:val="28"/>
        </w:rPr>
        <w:t xml:space="preserve"> </w:t>
      </w:r>
    </w:p>
    <w:p w:rsidR="001159AC" w:rsidRPr="00B4418F"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667159"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71264D" w:rsidRPr="0071264D" w:rsidRDefault="00E3398A"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71264D"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proofErr w:type="gramStart"/>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DC76DD">
        <w:rPr>
          <w:rFonts w:ascii="Times New Roman" w:hAnsi="Times New Roman"/>
          <w:color w:val="000000"/>
          <w:sz w:val="28"/>
          <w:szCs w:val="28"/>
        </w:rPr>
        <w:lastRenderedPageBreak/>
        <w:t xml:space="preserve">контактных </w:t>
      </w:r>
      <w:proofErr w:type="gramStart"/>
      <w:r w:rsidRPr="00DC76DD">
        <w:rPr>
          <w:rFonts w:ascii="Times New Roman" w:hAnsi="Times New Roman"/>
          <w:color w:val="000000"/>
          <w:sz w:val="28"/>
          <w:szCs w:val="28"/>
        </w:rPr>
        <w:t>телефонах</w:t>
      </w:r>
      <w:proofErr w:type="gramEnd"/>
      <w:r w:rsidRPr="00DC76DD">
        <w:rPr>
          <w:rFonts w:ascii="Times New Roman" w:hAnsi="Times New Roman"/>
          <w:color w:val="000000"/>
          <w:sz w:val="28"/>
          <w:szCs w:val="28"/>
        </w:rPr>
        <w:t xml:space="preserve"> и т.д. (далее - сведения информационного характера) размещаются:</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Портале государственных и муниципальных услуг (функций) на Едином портале государственных услуг (далее - ЕПГУ): </w:t>
      </w:r>
      <w:proofErr w:type="spellStart"/>
      <w:r w:rsidRPr="00DC76DD">
        <w:rPr>
          <w:rFonts w:ascii="Times New Roman" w:hAnsi="Times New Roman"/>
          <w:color w:val="000000"/>
          <w:sz w:val="28"/>
          <w:szCs w:val="28"/>
        </w:rPr>
        <w:t>www.gosuslugi.ru</w:t>
      </w:r>
      <w:proofErr w:type="spellEnd"/>
      <w:r w:rsidRPr="00DC76DD">
        <w:rPr>
          <w:rFonts w:ascii="Times New Roman" w:hAnsi="Times New Roman"/>
          <w:color w:val="000000"/>
          <w:sz w:val="28"/>
          <w:szCs w:val="28"/>
        </w:rPr>
        <w:t>;</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в государственной информационной системе "Реестр государственных </w:t>
      </w:r>
      <w:r w:rsidR="00DB03E9">
        <w:rPr>
          <w:rFonts w:ascii="Times New Roman" w:hAnsi="Times New Roman"/>
          <w:color w:val="000000"/>
          <w:sz w:val="28"/>
          <w:szCs w:val="28"/>
        </w:rPr>
        <w:t>и муниципальных услуг (функций)</w:t>
      </w:r>
      <w:r w:rsidRPr="00DC76DD">
        <w:rPr>
          <w:rFonts w:ascii="Times New Roman" w:hAnsi="Times New Roman"/>
          <w:color w:val="000000"/>
          <w:sz w:val="28"/>
          <w:szCs w:val="28"/>
        </w:rPr>
        <w:t>" (далее - Реестр).</w:t>
      </w:r>
    </w:p>
    <w:p w:rsidR="0021642B" w:rsidRPr="0071264D" w:rsidRDefault="0021642B" w:rsidP="006E6EFC">
      <w:pPr>
        <w:tabs>
          <w:tab w:val="left" w:pos="142"/>
        </w:tabs>
        <w:spacing w:after="0" w:line="240" w:lineRule="auto"/>
        <w:contextualSpacing/>
        <w:jc w:val="both"/>
        <w:rPr>
          <w:bCs/>
          <w:sz w:val="28"/>
          <w:szCs w:val="28"/>
        </w:rPr>
      </w:pPr>
    </w:p>
    <w:p w:rsidR="00E52AFF" w:rsidRPr="00B4418F" w:rsidRDefault="00E52AFF" w:rsidP="00290890">
      <w:pPr>
        <w:tabs>
          <w:tab w:val="left" w:pos="142"/>
        </w:tabs>
        <w:spacing w:after="0" w:line="240" w:lineRule="auto"/>
        <w:ind w:firstLine="567"/>
        <w:contextualSpacing/>
        <w:jc w:val="both"/>
        <w:rPr>
          <w:rFonts w:ascii="Times New Roman" w:hAnsi="Times New Roman"/>
          <w:color w:val="000000"/>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w:t>
      </w:r>
      <w:r w:rsidR="005C6439">
        <w:rPr>
          <w:rFonts w:ascii="Times New Roman" w:hAnsi="Times New Roman"/>
          <w:sz w:val="28"/>
          <w:szCs w:val="28"/>
        </w:rPr>
        <w:t xml:space="preserve"> адреса объекту адресации</w:t>
      </w:r>
      <w:r w:rsidR="00B10D77" w:rsidRPr="00764C3D">
        <w:rPr>
          <w:rFonts w:ascii="Times New Roman" w:hAnsi="Times New Roman"/>
          <w:sz w:val="28"/>
          <w:szCs w:val="28"/>
        </w:rPr>
        <w:t>, изменение</w:t>
      </w:r>
      <w:r w:rsidRPr="00764C3D">
        <w:rPr>
          <w:rFonts w:ascii="Times New Roman" w:hAnsi="Times New Roman"/>
          <w:sz w:val="28"/>
          <w:szCs w:val="28"/>
        </w:rPr>
        <w:t xml:space="preserve"> и аннулирование </w:t>
      </w:r>
      <w:r w:rsidR="005C6439">
        <w:rPr>
          <w:rFonts w:ascii="Times New Roman" w:hAnsi="Times New Roman"/>
          <w:sz w:val="28"/>
          <w:szCs w:val="28"/>
        </w:rPr>
        <w:t xml:space="preserve">такого </w:t>
      </w:r>
      <w:r w:rsidRPr="00764C3D">
        <w:rPr>
          <w:rFonts w:ascii="Times New Roman" w:hAnsi="Times New Roman"/>
          <w:sz w:val="28"/>
          <w:szCs w:val="28"/>
        </w:rPr>
        <w:t>адрес</w:t>
      </w:r>
      <w:r w:rsidR="005C6439">
        <w:rPr>
          <w:rFonts w:ascii="Times New Roman" w:hAnsi="Times New Roman"/>
          <w:sz w:val="28"/>
          <w:szCs w:val="28"/>
        </w:rPr>
        <w:t>а</w:t>
      </w:r>
      <w:r w:rsidRPr="00764C3D">
        <w:rPr>
          <w:rFonts w:ascii="Times New Roman" w:hAnsi="Times New Roman"/>
          <w:sz w:val="28"/>
          <w:szCs w:val="28"/>
        </w:rPr>
        <w:t>».</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sidR="00764C3D">
        <w:rPr>
          <w:rFonts w:ascii="Times New Roman" w:hAnsi="Times New Roman"/>
          <w:color w:val="000000"/>
          <w:sz w:val="28"/>
          <w:szCs w:val="28"/>
        </w:rPr>
        <w:t>с</w:t>
      </w:r>
      <w:r w:rsidR="00764C3D" w:rsidRPr="00764C3D">
        <w:rPr>
          <w:rFonts w:ascii="Times New Roman" w:hAnsi="Times New Roman"/>
          <w:color w:val="000000"/>
          <w:sz w:val="28"/>
          <w:szCs w:val="28"/>
        </w:rPr>
        <w:t>окращенное наименование отсутствует.</w:t>
      </w:r>
      <w:r w:rsidR="00764C3D" w:rsidRPr="00667159">
        <w:rPr>
          <w:rFonts w:ascii="Times New Roman" w:hAnsi="Times New Roman"/>
          <w:color w:val="000000"/>
          <w:sz w:val="28"/>
          <w:szCs w:val="28"/>
        </w:rPr>
        <w:t xml:space="preserve"> </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sidR="00833C85">
        <w:rPr>
          <w:rFonts w:ascii="Times New Roman" w:hAnsi="Times New Roman"/>
          <w:color w:val="000000"/>
          <w:sz w:val="28"/>
          <w:szCs w:val="28"/>
        </w:rPr>
        <w:t>муниципально</w:t>
      </w:r>
      <w:r w:rsidR="00DB03E9">
        <w:rPr>
          <w:rFonts w:ascii="Times New Roman" w:hAnsi="Times New Roman"/>
          <w:color w:val="000000"/>
          <w:sz w:val="28"/>
          <w:szCs w:val="28"/>
        </w:rPr>
        <w:t>го</w:t>
      </w:r>
      <w:r w:rsidR="00833C85">
        <w:rPr>
          <w:rFonts w:ascii="Times New Roman" w:hAnsi="Times New Roman"/>
          <w:color w:val="000000"/>
          <w:sz w:val="28"/>
          <w:szCs w:val="28"/>
        </w:rPr>
        <w:t xml:space="preserve"> образовани</w:t>
      </w:r>
      <w:r w:rsidR="00DB03E9">
        <w:rPr>
          <w:rFonts w:ascii="Times New Roman" w:hAnsi="Times New Roman"/>
          <w:color w:val="000000"/>
          <w:sz w:val="28"/>
          <w:szCs w:val="28"/>
        </w:rPr>
        <w:t>я</w:t>
      </w:r>
      <w:r w:rsidR="00833C85">
        <w:rPr>
          <w:rFonts w:ascii="Times New Roman" w:hAnsi="Times New Roman"/>
          <w:color w:val="000000"/>
          <w:sz w:val="28"/>
          <w:szCs w:val="28"/>
        </w:rPr>
        <w:t xml:space="preserve"> </w:t>
      </w:r>
      <w:proofErr w:type="spellStart"/>
      <w:r w:rsidR="00DB03E9">
        <w:rPr>
          <w:rFonts w:ascii="Times New Roman" w:hAnsi="Times New Roman"/>
          <w:color w:val="000000"/>
          <w:sz w:val="28"/>
          <w:szCs w:val="28"/>
        </w:rPr>
        <w:t>Ыныргинское</w:t>
      </w:r>
      <w:proofErr w:type="spellEnd"/>
      <w:r w:rsidR="00833C85">
        <w:rPr>
          <w:rFonts w:ascii="Times New Roman" w:hAnsi="Times New Roman"/>
          <w:color w:val="000000"/>
          <w:sz w:val="28"/>
          <w:szCs w:val="28"/>
        </w:rPr>
        <w:t xml:space="preserve"> сельское поселение </w:t>
      </w:r>
      <w:proofErr w:type="spellStart"/>
      <w:r w:rsidR="00DB03E9">
        <w:rPr>
          <w:rFonts w:ascii="Times New Roman" w:hAnsi="Times New Roman"/>
          <w:color w:val="000000"/>
          <w:sz w:val="28"/>
          <w:szCs w:val="28"/>
        </w:rPr>
        <w:t>Чойского</w:t>
      </w:r>
      <w:proofErr w:type="spellEnd"/>
      <w:r w:rsidR="00833C85">
        <w:rPr>
          <w:rFonts w:ascii="Times New Roman" w:hAnsi="Times New Roman"/>
          <w:color w:val="000000"/>
          <w:sz w:val="28"/>
          <w:szCs w:val="28"/>
        </w:rPr>
        <w:t xml:space="preserve"> муниципального района </w:t>
      </w:r>
      <w:r w:rsidR="00DB03E9">
        <w:rPr>
          <w:rFonts w:ascii="Times New Roman" w:hAnsi="Times New Roman"/>
          <w:color w:val="000000"/>
          <w:sz w:val="28"/>
          <w:szCs w:val="28"/>
        </w:rPr>
        <w:t>Республики Алтай</w:t>
      </w:r>
      <w:r w:rsidR="00833C85">
        <w:rPr>
          <w:rFonts w:ascii="Times New Roman" w:hAnsi="Times New Roman"/>
          <w:color w:val="000000"/>
          <w:sz w:val="28"/>
          <w:szCs w:val="28"/>
        </w:rPr>
        <w:t xml:space="preserve"> </w:t>
      </w:r>
      <w:r w:rsidRPr="00667159">
        <w:rPr>
          <w:rFonts w:ascii="Times New Roman" w:hAnsi="Times New Roman"/>
          <w:color w:val="000000"/>
          <w:sz w:val="28"/>
          <w:szCs w:val="28"/>
        </w:rPr>
        <w:t>(далее – Администрация).</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w:t>
      </w:r>
      <w:r w:rsidR="00BE0D72" w:rsidRPr="00CC6D3B">
        <w:rPr>
          <w:rFonts w:ascii="Times New Roman" w:hAnsi="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w:t>
      </w:r>
      <w:r w:rsidR="00656169" w:rsidRPr="00667159">
        <w:rPr>
          <w:rFonts w:ascii="Times New Roman" w:hAnsi="Times New Roman"/>
          <w:color w:val="000000"/>
          <w:sz w:val="28"/>
          <w:szCs w:val="28"/>
        </w:rPr>
        <w:t>;</w:t>
      </w:r>
    </w:p>
    <w:p w:rsidR="00E3398A" w:rsidRDefault="0065616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уполномоченные</w:t>
      </w:r>
      <w:r w:rsidR="00E3398A" w:rsidRPr="00667159">
        <w:rPr>
          <w:rFonts w:ascii="Times New Roman" w:hAnsi="Times New Roman"/>
          <w:color w:val="000000"/>
          <w:sz w:val="28"/>
          <w:szCs w:val="28"/>
        </w:rPr>
        <w:t xml:space="preserve"> </w:t>
      </w:r>
      <w:r w:rsidRPr="00667159">
        <w:rPr>
          <w:rFonts w:ascii="Times New Roman" w:hAnsi="Times New Roman"/>
          <w:color w:val="000000"/>
          <w:sz w:val="28"/>
          <w:szCs w:val="28"/>
        </w:rPr>
        <w:t xml:space="preserve">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r w:rsidR="00E3398A" w:rsidRPr="00667159">
        <w:rPr>
          <w:rFonts w:ascii="Times New Roman" w:hAnsi="Times New Roman"/>
          <w:color w:val="000000"/>
          <w:sz w:val="28"/>
          <w:szCs w:val="28"/>
        </w:rPr>
        <w:t>.</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2.2.1. </w:t>
      </w:r>
      <w:proofErr w:type="gramStart"/>
      <w:r w:rsidRPr="00E504B2">
        <w:rPr>
          <w:rFonts w:ascii="Times New Roman" w:hAnsi="Times New Roman"/>
          <w:color w:val="000000"/>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BE0D72" w:rsidRPr="00CC6D3B">
        <w:rPr>
          <w:rFonts w:ascii="Times New Roman" w:hAnsi="Times New Roman"/>
          <w:sz w:val="28"/>
          <w:szCs w:val="28"/>
        </w:rPr>
        <w:t xml:space="preserve">автономное учреждение Республики Алтай «Многофункциональный центр обеспечения предоставления государственных и муниципальных услуг» </w:t>
      </w:r>
      <w:r w:rsidRPr="00E504B2">
        <w:rPr>
          <w:rFonts w:ascii="Times New Roman" w:hAnsi="Times New Roman"/>
          <w:color w:val="000000"/>
          <w:sz w:val="28"/>
          <w:szCs w:val="28"/>
        </w:rPr>
        <w:t>с использованием информационных технологий, предусмотренных частью 18 статьи 14.1 Федерального</w:t>
      </w:r>
      <w:proofErr w:type="gramEnd"/>
      <w:r w:rsidRPr="00E504B2">
        <w:rPr>
          <w:rFonts w:ascii="Times New Roman" w:hAnsi="Times New Roman"/>
          <w:color w:val="000000"/>
          <w:sz w:val="28"/>
          <w:szCs w:val="28"/>
        </w:rPr>
        <w:t xml:space="preserve"> закона от 27 июля 2006 года N 149-ФЗ "Об информации, информационных технологиях и о защите информации" (при технической реализации).</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proofErr w:type="gramStart"/>
      <w:r w:rsidRPr="00E504B2">
        <w:rPr>
          <w:rFonts w:ascii="Times New Roman" w:hAnsi="Times New Roman"/>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E504B2">
        <w:rPr>
          <w:rFonts w:ascii="Times New Roman" w:hAnsi="Times New Roman"/>
          <w:color w:val="000000"/>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695810" w:rsidRPr="00E504B2" w:rsidRDefault="00E504B2" w:rsidP="00E504B2">
      <w:pPr>
        <w:tabs>
          <w:tab w:val="left" w:pos="142"/>
        </w:tabs>
        <w:spacing w:after="0" w:line="240" w:lineRule="auto"/>
        <w:ind w:firstLine="567"/>
        <w:jc w:val="both"/>
        <w:rPr>
          <w:rFonts w:ascii="Times New Roman" w:hAnsi="Times New Roman"/>
          <w:color w:val="000000"/>
          <w:sz w:val="28"/>
          <w:szCs w:val="28"/>
        </w:rPr>
      </w:pPr>
      <w:proofErr w:type="gramStart"/>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roofErr w:type="gramEnd"/>
    </w:p>
    <w:p w:rsidR="0021642B" w:rsidRPr="00A22EA5" w:rsidRDefault="0021642B"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 xml:space="preserve">2.3 </w:t>
      </w:r>
      <w:r w:rsidR="00E3398A" w:rsidRPr="00A22EA5">
        <w:rPr>
          <w:rFonts w:ascii="Times New Roman" w:hAnsi="Times New Roman"/>
          <w:color w:val="000000"/>
          <w:sz w:val="28"/>
          <w:szCs w:val="28"/>
        </w:rPr>
        <w:t>Результат</w:t>
      </w:r>
      <w:r w:rsidR="009B2A2F">
        <w:rPr>
          <w:rFonts w:ascii="Times New Roman" w:hAnsi="Times New Roman"/>
          <w:color w:val="000000"/>
          <w:sz w:val="28"/>
          <w:szCs w:val="28"/>
        </w:rPr>
        <w:t>ом</w:t>
      </w:r>
      <w:r w:rsidR="00E3398A" w:rsidRPr="00A22EA5">
        <w:rPr>
          <w:rFonts w:ascii="Times New Roman" w:hAnsi="Times New Roman"/>
          <w:color w:val="000000"/>
          <w:sz w:val="28"/>
          <w:szCs w:val="28"/>
        </w:rPr>
        <w:t xml:space="preserve"> предоставления муниципальной услуги</w:t>
      </w:r>
      <w:r w:rsidR="009B2A2F">
        <w:rPr>
          <w:rFonts w:ascii="Times New Roman" w:hAnsi="Times New Roman"/>
          <w:color w:val="000000"/>
          <w:sz w:val="28"/>
          <w:szCs w:val="28"/>
        </w:rPr>
        <w:t xml:space="preserve"> является:</w:t>
      </w:r>
      <w:r w:rsidR="00E3398A" w:rsidRPr="00A22EA5">
        <w:rPr>
          <w:rFonts w:ascii="Times New Roman" w:hAnsi="Times New Roman"/>
          <w:color w:val="000000"/>
          <w:sz w:val="28"/>
          <w:szCs w:val="28"/>
        </w:rPr>
        <w:t xml:space="preserve"> </w:t>
      </w:r>
    </w:p>
    <w:p w:rsidR="00695810" w:rsidRPr="00A22EA5" w:rsidRDefault="00695810" w:rsidP="00695810">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sidR="00BA3E69">
        <w:rPr>
          <w:rFonts w:ascii="Times New Roman" w:hAnsi="Times New Roman"/>
          <w:color w:val="000000"/>
          <w:sz w:val="28"/>
          <w:szCs w:val="28"/>
        </w:rPr>
        <w:t xml:space="preserve"> или сведения о нормативных правовых </w:t>
      </w:r>
      <w:proofErr w:type="gramStart"/>
      <w:r w:rsidR="00BA3E69">
        <w:rPr>
          <w:rFonts w:ascii="Times New Roman" w:hAnsi="Times New Roman"/>
          <w:color w:val="000000"/>
          <w:sz w:val="28"/>
          <w:szCs w:val="28"/>
        </w:rPr>
        <w:t>актах</w:t>
      </w:r>
      <w:proofErr w:type="gramEnd"/>
      <w:r w:rsidR="00BA3E69">
        <w:rPr>
          <w:rFonts w:ascii="Times New Roman" w:hAnsi="Times New Roman"/>
          <w:color w:val="000000"/>
          <w:sz w:val="28"/>
          <w:szCs w:val="28"/>
        </w:rPr>
        <w:t xml:space="preserve">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1642B" w:rsidRDefault="009B2A2F" w:rsidP="009B2A2F">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00695810" w:rsidRPr="00A22EA5">
        <w:rPr>
          <w:rFonts w:ascii="Times New Roman" w:hAnsi="Times New Roman"/>
          <w:color w:val="000000"/>
          <w:sz w:val="28"/>
          <w:szCs w:val="28"/>
        </w:rPr>
        <w:t xml:space="preserve">) </w:t>
      </w:r>
      <w:r w:rsidR="00695810" w:rsidRPr="0071264D">
        <w:rPr>
          <w:rFonts w:ascii="Times New Roman" w:hAnsi="Times New Roman"/>
          <w:sz w:val="28"/>
          <w:szCs w:val="28"/>
        </w:rPr>
        <w:t>выдача заявителю</w:t>
      </w:r>
      <w:r w:rsidR="00695810" w:rsidRPr="00A22EA5">
        <w:rPr>
          <w:rFonts w:ascii="Times New Roman" w:hAnsi="Times New Roman"/>
          <w:color w:val="000000"/>
          <w:sz w:val="28"/>
          <w:szCs w:val="28"/>
        </w:rPr>
        <w:t xml:space="preserve"> решения об отказе в присвоении, </w:t>
      </w:r>
      <w:r w:rsidR="00BA3E69" w:rsidRPr="0071264D">
        <w:rPr>
          <w:rFonts w:ascii="Times New Roman" w:hAnsi="Times New Roman"/>
          <w:sz w:val="28"/>
          <w:szCs w:val="28"/>
        </w:rPr>
        <w:t>изменении</w:t>
      </w:r>
      <w:r w:rsidR="00BA3E69" w:rsidRPr="00A22EA5">
        <w:rPr>
          <w:rFonts w:ascii="Times New Roman" w:hAnsi="Times New Roman"/>
          <w:color w:val="000000"/>
          <w:sz w:val="28"/>
          <w:szCs w:val="28"/>
        </w:rPr>
        <w:t xml:space="preserve"> </w:t>
      </w:r>
      <w:r w:rsidR="00695810" w:rsidRPr="00A22EA5">
        <w:rPr>
          <w:rFonts w:ascii="Times New Roman" w:hAnsi="Times New Roman"/>
          <w:color w:val="000000"/>
          <w:sz w:val="28"/>
          <w:szCs w:val="28"/>
        </w:rPr>
        <w:t>и аннулировании адреса объекту адресации</w:t>
      </w:r>
      <w:r w:rsidR="00695810" w:rsidRPr="00695810">
        <w:rPr>
          <w:rFonts w:ascii="Times New Roman" w:hAnsi="Times New Roman"/>
          <w:b/>
          <w:color w:val="000000"/>
          <w:sz w:val="28"/>
          <w:szCs w:val="28"/>
        </w:rPr>
        <w:t>.</w:t>
      </w:r>
    </w:p>
    <w:p w:rsidR="0013322E" w:rsidRPr="0013322E" w:rsidRDefault="00695810"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0013322E"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roofErr w:type="spellStart"/>
      <w:r w:rsidRPr="0013322E">
        <w:rPr>
          <w:rFonts w:ascii="Times New Roman" w:hAnsi="Times New Roman"/>
          <w:color w:val="000000"/>
          <w:sz w:val="28"/>
          <w:szCs w:val="28"/>
        </w:rPr>
        <w:t>д</w:t>
      </w:r>
      <w:proofErr w:type="spellEnd"/>
      <w:r w:rsidRPr="0013322E">
        <w:rPr>
          <w:rFonts w:ascii="Times New Roman" w:hAnsi="Times New Roman"/>
          <w:color w:val="000000"/>
          <w:sz w:val="28"/>
          <w:szCs w:val="28"/>
        </w:rPr>
        <w:t xml:space="preserve">)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(за исключением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w:t>
      </w:r>
      <w:proofErr w:type="gramStart"/>
      <w:r w:rsidRPr="0013322E">
        <w:rPr>
          <w:rFonts w:ascii="Times New Roman" w:hAnsi="Times New Roman"/>
          <w:color w:val="000000"/>
          <w:sz w:val="28"/>
          <w:szCs w:val="28"/>
        </w:rPr>
        <w:t>являющихся</w:t>
      </w:r>
      <w:proofErr w:type="gramEnd"/>
      <w:r w:rsidRPr="0013322E">
        <w:rPr>
          <w:rFonts w:ascii="Times New Roman" w:hAnsi="Times New Roman"/>
          <w:color w:val="000000"/>
          <w:sz w:val="28"/>
          <w:szCs w:val="28"/>
        </w:rPr>
        <w:t xml:space="preserve"> частью некапитального здания или сооружения), </w:t>
      </w:r>
    </w:p>
    <w:p w:rsid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9D64FD">
        <w:rPr>
          <w:rFonts w:ascii="Times New Roman" w:hAnsi="Times New Roman"/>
          <w:color w:val="000000"/>
          <w:sz w:val="28"/>
          <w:szCs w:val="28"/>
        </w:rPr>
        <w:t>«</w:t>
      </w:r>
      <w:proofErr w:type="spellStart"/>
      <w:r w:rsidR="009D64FD">
        <w:rPr>
          <w:rFonts w:ascii="Times New Roman" w:hAnsi="Times New Roman"/>
          <w:color w:val="000000"/>
          <w:sz w:val="28"/>
          <w:szCs w:val="28"/>
        </w:rPr>
        <w:t>Ыныргинское</w:t>
      </w:r>
      <w:proofErr w:type="spellEnd"/>
      <w:r w:rsidR="009D64FD">
        <w:rPr>
          <w:rFonts w:ascii="Times New Roman" w:hAnsi="Times New Roman"/>
          <w:color w:val="000000"/>
          <w:sz w:val="28"/>
          <w:szCs w:val="28"/>
        </w:rPr>
        <w:t xml:space="preserve"> сельское поселение»</w:t>
      </w:r>
      <w:r w:rsidRPr="0013322E">
        <w:rPr>
          <w:rFonts w:ascii="Times New Roman" w:hAnsi="Times New Roman"/>
          <w:color w:val="000000"/>
          <w:sz w:val="28"/>
          <w:szCs w:val="28"/>
        </w:rPr>
        <w:t>.</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документации по планировке территории в </w:t>
      </w:r>
      <w:proofErr w:type="gramStart"/>
      <w:r w:rsidRPr="00BD0CE1">
        <w:rPr>
          <w:rFonts w:ascii="Times New Roman" w:hAnsi="Times New Roman"/>
          <w:color w:val="000000"/>
          <w:sz w:val="28"/>
          <w:szCs w:val="28"/>
        </w:rPr>
        <w:t>отношении</w:t>
      </w:r>
      <w:proofErr w:type="gramEnd"/>
      <w:r w:rsidRPr="00BD0CE1">
        <w:rPr>
          <w:rFonts w:ascii="Times New Roman" w:hAnsi="Times New Roman"/>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D0CE1">
        <w:rPr>
          <w:rFonts w:ascii="Times New Roman" w:hAnsi="Times New Roman"/>
          <w:color w:val="000000"/>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BD0CE1">
        <w:rPr>
          <w:rFonts w:ascii="Times New Roman" w:hAnsi="Times New Roman"/>
          <w:color w:val="000000"/>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BD0CE1">
        <w:rPr>
          <w:rFonts w:ascii="Times New Roman" w:hAnsi="Times New Roman"/>
          <w:color w:val="000000"/>
          <w:sz w:val="28"/>
          <w:szCs w:val="28"/>
        </w:rPr>
        <w:t xml:space="preserve"> строительство не требуется);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в случае подготовки и оформления в отношении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D0CE1">
        <w:rPr>
          <w:rFonts w:ascii="Times New Roman" w:hAnsi="Times New Roman"/>
          <w:color w:val="000000"/>
          <w:sz w:val="28"/>
          <w:szCs w:val="28"/>
        </w:rPr>
        <w:t>машино-месте</w:t>
      </w:r>
      <w:proofErr w:type="spellEnd"/>
      <w:r w:rsidRPr="00BD0CE1">
        <w:rPr>
          <w:rFonts w:ascii="Times New Roman" w:hAnsi="Times New Roman"/>
          <w:color w:val="000000"/>
          <w:sz w:val="28"/>
          <w:szCs w:val="28"/>
        </w:rPr>
        <w:t>;</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spellStart"/>
      <w:proofErr w:type="gramStart"/>
      <w:r w:rsidRPr="00BD0CE1">
        <w:rPr>
          <w:rFonts w:ascii="Times New Roman" w:hAnsi="Times New Roman"/>
          <w:color w:val="000000"/>
          <w:sz w:val="28"/>
          <w:szCs w:val="28"/>
        </w:rPr>
        <w:t>д</w:t>
      </w:r>
      <w:proofErr w:type="spellEnd"/>
      <w:r w:rsidRPr="00BD0CE1">
        <w:rPr>
          <w:rFonts w:ascii="Times New Roman" w:hAnsi="Times New Roman"/>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rFonts w:ascii="Times New Roman" w:hAnsi="Times New Roman"/>
          <w:color w:val="000000"/>
          <w:sz w:val="28"/>
          <w:szCs w:val="28"/>
        </w:rPr>
        <w:t>машино-место</w:t>
      </w:r>
      <w:proofErr w:type="spellEnd"/>
      <w:r w:rsidRPr="00BD0CE1">
        <w:rPr>
          <w:rFonts w:ascii="Times New Roman" w:hAnsi="Times New Roman"/>
          <w:color w:val="000000"/>
          <w:sz w:val="28"/>
          <w:szCs w:val="28"/>
        </w:rPr>
        <w:t>.</w:t>
      </w:r>
      <w:proofErr w:type="gramEnd"/>
    </w:p>
    <w:p w:rsidR="00695810" w:rsidRPr="00833C85" w:rsidRDefault="00CA2B8A" w:rsidP="00695810">
      <w:pPr>
        <w:tabs>
          <w:tab w:val="left" w:pos="142"/>
        </w:tabs>
        <w:autoSpaceDE w:val="0"/>
        <w:autoSpaceDN w:val="0"/>
        <w:adjustRightInd w:val="0"/>
        <w:spacing w:after="0" w:line="240" w:lineRule="auto"/>
        <w:ind w:firstLine="567"/>
        <w:jc w:val="both"/>
        <w:rPr>
          <w:rFonts w:ascii="Times New Roman" w:hAnsi="Times New Roman"/>
          <w:sz w:val="28"/>
          <w:szCs w:val="28"/>
        </w:rPr>
      </w:pPr>
      <w:r w:rsidRPr="00833C85">
        <w:rPr>
          <w:rFonts w:ascii="Times New Roman" w:hAnsi="Times New Roman"/>
          <w:sz w:val="28"/>
          <w:szCs w:val="28"/>
        </w:rPr>
        <w:t xml:space="preserve">Решения </w:t>
      </w:r>
      <w:r w:rsidR="00441437" w:rsidRPr="00833C85">
        <w:rPr>
          <w:rFonts w:ascii="Times New Roman" w:hAnsi="Times New Roman"/>
          <w:sz w:val="28"/>
          <w:szCs w:val="28"/>
        </w:rPr>
        <w:t xml:space="preserve">которые принимаются уполномоченными органами </w:t>
      </w:r>
      <w:r w:rsidRPr="00833C85">
        <w:rPr>
          <w:rFonts w:ascii="Times New Roman" w:hAnsi="Times New Roman"/>
          <w:sz w:val="28"/>
          <w:szCs w:val="28"/>
        </w:rPr>
        <w:t xml:space="preserve">о присвоении наименований элементам планировочной структуры и элементам улично-дорожной сети, изменения или аннулирования их наименований, </w:t>
      </w:r>
      <w:r w:rsidR="00441437" w:rsidRPr="00833C85">
        <w:rPr>
          <w:rFonts w:ascii="Times New Roman" w:hAnsi="Times New Roman"/>
          <w:sz w:val="28"/>
          <w:szCs w:val="28"/>
        </w:rPr>
        <w:t xml:space="preserve">присвоении объекту адресации адреса, </w:t>
      </w:r>
      <w:r w:rsidRPr="00833C85">
        <w:rPr>
          <w:rFonts w:ascii="Times New Roman" w:hAnsi="Times New Roman"/>
          <w:sz w:val="28"/>
          <w:szCs w:val="28"/>
        </w:rPr>
        <w:t>изменения</w:t>
      </w:r>
      <w:r w:rsidR="00441437" w:rsidRPr="00833C85">
        <w:rPr>
          <w:rFonts w:ascii="Times New Roman" w:hAnsi="Times New Roman"/>
          <w:sz w:val="28"/>
          <w:szCs w:val="28"/>
        </w:rPr>
        <w:t xml:space="preserve"> или аннулирования</w:t>
      </w:r>
      <w:r w:rsidRPr="00833C85">
        <w:rPr>
          <w:rFonts w:ascii="Times New Roman" w:hAnsi="Times New Roman"/>
          <w:sz w:val="28"/>
          <w:szCs w:val="28"/>
        </w:rPr>
        <w:t xml:space="preserve"> адресов объектов адресации, </w:t>
      </w:r>
      <w:r w:rsidR="00441437" w:rsidRPr="00833C85">
        <w:rPr>
          <w:rFonts w:ascii="Times New Roman" w:hAnsi="Times New Roman"/>
          <w:sz w:val="28"/>
          <w:szCs w:val="28"/>
        </w:rPr>
        <w:t>подлежат обязательному внесению уполномоченным органом в государственный адресный реестр в течени</w:t>
      </w:r>
      <w:proofErr w:type="gramStart"/>
      <w:r w:rsidR="00441437" w:rsidRPr="00833C85">
        <w:rPr>
          <w:rFonts w:ascii="Times New Roman" w:hAnsi="Times New Roman"/>
          <w:sz w:val="28"/>
          <w:szCs w:val="28"/>
        </w:rPr>
        <w:t>и</w:t>
      </w:r>
      <w:proofErr w:type="gramEnd"/>
      <w:r w:rsidR="00441437" w:rsidRPr="00833C85">
        <w:rPr>
          <w:rFonts w:ascii="Times New Roman" w:hAnsi="Times New Roman"/>
          <w:sz w:val="28"/>
          <w:szCs w:val="28"/>
        </w:rPr>
        <w:t xml:space="preserve"> 3 рабочих дней со дня их принятия.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sidR="00441437">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w:t>
      </w:r>
      <w:r w:rsidRPr="00BD0CE1">
        <w:rPr>
          <w:rFonts w:ascii="Times New Roman" w:hAnsi="Times New Roman"/>
          <w:color w:val="000000"/>
          <w:sz w:val="28"/>
          <w:szCs w:val="28"/>
        </w:rPr>
        <w:lastRenderedPageBreak/>
        <w:t>недвижимости" сведений об объекте недвижимости, являющемся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в филиалах, отделах, удаленных рабочих местах </w:t>
      </w:r>
      <w:r w:rsidR="009A2F4C" w:rsidRPr="00CC6D3B">
        <w:rPr>
          <w:rFonts w:ascii="Times New Roman" w:hAnsi="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w:t>
      </w:r>
      <w:r w:rsidRPr="00BD0CE1">
        <w:rPr>
          <w:rFonts w:ascii="Times New Roman" w:hAnsi="Times New Roman"/>
          <w:color w:val="000000"/>
          <w:sz w:val="28"/>
          <w:szCs w:val="28"/>
        </w:rPr>
        <w:t>;</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695810" w:rsidRPr="00BD0CE1" w:rsidRDefault="00EC162B"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почтовым отправлением</w:t>
      </w:r>
    </w:p>
    <w:p w:rsidR="00695810" w:rsidRDefault="00695810"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AA11BE" w:rsidRPr="00B4418F"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4A08ED">
        <w:rPr>
          <w:rFonts w:ascii="Times New Roman" w:hAnsi="Times New Roman"/>
          <w:b/>
          <w:color w:val="000000"/>
          <w:sz w:val="28"/>
          <w:szCs w:val="28"/>
        </w:rPr>
        <w:t xml:space="preserve">2.4. </w:t>
      </w:r>
      <w:r w:rsidR="00AA11BE" w:rsidRPr="004A08ED">
        <w:rPr>
          <w:rFonts w:ascii="Times New Roman" w:hAnsi="Times New Roman"/>
          <w:b/>
          <w:color w:val="000000"/>
          <w:sz w:val="28"/>
          <w:szCs w:val="28"/>
        </w:rPr>
        <w:t>Срок предоставления муниципальной услуги</w:t>
      </w:r>
      <w:r w:rsidR="00656169" w:rsidRPr="00667159">
        <w:rPr>
          <w:rFonts w:ascii="Times New Roman" w:hAnsi="Times New Roman"/>
          <w:color w:val="000000"/>
          <w:sz w:val="28"/>
          <w:szCs w:val="28"/>
        </w:rPr>
        <w:t xml:space="preserve"> –</w:t>
      </w:r>
      <w:r w:rsidR="00AA11BE" w:rsidRPr="00667159">
        <w:rPr>
          <w:rFonts w:ascii="Times New Roman" w:hAnsi="Times New Roman"/>
          <w:color w:val="000000"/>
          <w:sz w:val="28"/>
          <w:szCs w:val="28"/>
        </w:rPr>
        <w:t xml:space="preserve"> не более </w:t>
      </w:r>
      <w:r w:rsidR="00E2241F" w:rsidRPr="00C26AD9">
        <w:rPr>
          <w:rFonts w:ascii="Times New Roman" w:hAnsi="Times New Roman"/>
          <w:sz w:val="28"/>
          <w:szCs w:val="28"/>
        </w:rPr>
        <w:t>7</w:t>
      </w:r>
      <w:r w:rsidR="00AA11BE" w:rsidRPr="00667159">
        <w:rPr>
          <w:rFonts w:ascii="Times New Roman" w:hAnsi="Times New Roman"/>
          <w:color w:val="000000"/>
          <w:sz w:val="28"/>
          <w:szCs w:val="28"/>
        </w:rPr>
        <w:t xml:space="preserve"> рабочих дней со дня подачи заявления о предоставлении услуги.</w:t>
      </w:r>
    </w:p>
    <w:p w:rsidR="002A60E5" w:rsidRPr="00B4418F"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w:t>
      </w:r>
      <w:r w:rsidR="0092300D" w:rsidRPr="004A08ED">
        <w:rPr>
          <w:rFonts w:ascii="Times New Roman" w:hAnsi="Times New Roman"/>
          <w:b/>
          <w:color w:val="000000"/>
          <w:sz w:val="28"/>
          <w:szCs w:val="28"/>
        </w:rPr>
        <w:t>5</w:t>
      </w:r>
      <w:r w:rsidRPr="004A08ED">
        <w:rPr>
          <w:rFonts w:ascii="Times New Roman" w:hAnsi="Times New Roman"/>
          <w:b/>
          <w:color w:val="000000"/>
          <w:sz w:val="28"/>
          <w:szCs w:val="28"/>
        </w:rPr>
        <w:t xml:space="preserve">. </w:t>
      </w:r>
      <w:r w:rsidR="002A60E5" w:rsidRPr="004A08ED">
        <w:rPr>
          <w:rFonts w:ascii="Times New Roman" w:hAnsi="Times New Roman"/>
          <w:b/>
          <w:color w:val="000000"/>
          <w:sz w:val="28"/>
          <w:szCs w:val="28"/>
        </w:rPr>
        <w:t>Правовые основания для предоставления муниципальной</w:t>
      </w:r>
      <w:r w:rsidR="002A60E5" w:rsidRPr="00B4418F">
        <w:rPr>
          <w:rFonts w:ascii="Times New Roman" w:hAnsi="Times New Roman"/>
          <w:color w:val="000000"/>
          <w:sz w:val="28"/>
          <w:szCs w:val="28"/>
        </w:rPr>
        <w:t xml:space="preserve"> услуги:</w:t>
      </w:r>
    </w:p>
    <w:p w:rsidR="0037389B" w:rsidRPr="00B4418F"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9D11C5"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47470B">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5BD0" w:rsidRPr="00833C85" w:rsidRDefault="00325BD0" w:rsidP="00325BD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Федеральный Закон от 27.07.2006 №152-ФЗ «О персональных данных»;</w:t>
      </w:r>
    </w:p>
    <w:p w:rsidR="00E3398A" w:rsidRPr="00833C85" w:rsidRDefault="00E3398A" w:rsidP="00656169">
      <w:pPr>
        <w:pStyle w:val="2"/>
        <w:shd w:val="clear" w:color="auto" w:fill="FFFFFF"/>
        <w:tabs>
          <w:tab w:val="left" w:pos="142"/>
        </w:tabs>
        <w:spacing w:before="0" w:line="300" w:lineRule="atLeast"/>
        <w:ind w:firstLine="567"/>
        <w:jc w:val="both"/>
        <w:rPr>
          <w:rFonts w:ascii="Times New Roman" w:hAnsi="Times New Roman"/>
          <w:color w:val="auto"/>
          <w:sz w:val="28"/>
          <w:szCs w:val="28"/>
        </w:rPr>
      </w:pPr>
      <w:r w:rsidRPr="00833C85">
        <w:rPr>
          <w:rFonts w:ascii="Times New Roman" w:hAnsi="Times New Roman"/>
          <w:b w:val="0"/>
          <w:color w:val="auto"/>
          <w:sz w:val="28"/>
          <w:szCs w:val="28"/>
        </w:rPr>
        <w:t>-</w:t>
      </w:r>
      <w:r w:rsidR="00290890" w:rsidRPr="00833C85">
        <w:rPr>
          <w:rFonts w:ascii="Times New Roman" w:hAnsi="Times New Roman"/>
          <w:b w:val="0"/>
          <w:color w:val="auto"/>
          <w:sz w:val="28"/>
          <w:szCs w:val="28"/>
          <w:shd w:val="clear" w:color="auto" w:fill="FFFFFF"/>
        </w:rPr>
        <w:t xml:space="preserve"> </w:t>
      </w:r>
      <w:r w:rsidR="00656169" w:rsidRPr="00833C85">
        <w:rPr>
          <w:rFonts w:ascii="Times New Roman" w:hAnsi="Times New Roman"/>
          <w:b w:val="0"/>
          <w:color w:val="auto"/>
          <w:sz w:val="28"/>
          <w:szCs w:val="28"/>
          <w:shd w:val="clear" w:color="auto" w:fill="FFFFFF"/>
        </w:rPr>
        <w:t>постановление</w:t>
      </w:r>
      <w:r w:rsidRPr="00833C85">
        <w:rPr>
          <w:rFonts w:ascii="Times New Roman" w:hAnsi="Times New Roman"/>
          <w:b w:val="0"/>
          <w:color w:val="auto"/>
          <w:sz w:val="28"/>
          <w:szCs w:val="28"/>
          <w:shd w:val="clear" w:color="auto" w:fill="FFFFFF"/>
        </w:rPr>
        <w:t xml:space="preserve"> Правительства РФ </w:t>
      </w:r>
      <w:r w:rsidR="00656169" w:rsidRPr="00833C85">
        <w:rPr>
          <w:rFonts w:ascii="Times New Roman" w:hAnsi="Times New Roman"/>
          <w:b w:val="0"/>
          <w:color w:val="auto"/>
          <w:sz w:val="28"/>
          <w:szCs w:val="28"/>
          <w:shd w:val="clear" w:color="auto" w:fill="FFFFFF"/>
        </w:rPr>
        <w:t xml:space="preserve">от 19 ноября 2014 г. № 1221 «Об </w:t>
      </w:r>
      <w:r w:rsidRPr="00833C85">
        <w:rPr>
          <w:rFonts w:ascii="Times New Roman" w:hAnsi="Times New Roman"/>
          <w:b w:val="0"/>
          <w:color w:val="auto"/>
          <w:sz w:val="28"/>
          <w:szCs w:val="28"/>
          <w:shd w:val="clear" w:color="auto" w:fill="FFFFFF"/>
        </w:rPr>
        <w:t>утверждении Правил присвоения, изменения и аннулирования адресов»;</w:t>
      </w:r>
      <w:r w:rsidRPr="00833C85">
        <w:rPr>
          <w:rFonts w:ascii="Times New Roman" w:hAnsi="Times New Roman"/>
          <w:color w:val="auto"/>
          <w:sz w:val="28"/>
          <w:szCs w:val="28"/>
        </w:rPr>
        <w:t xml:space="preserve"> </w:t>
      </w:r>
    </w:p>
    <w:p w:rsidR="00195ADC" w:rsidRPr="00833C85"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auto"/>
          <w:sz w:val="28"/>
          <w:szCs w:val="28"/>
        </w:rPr>
      </w:pPr>
      <w:r w:rsidRPr="00833C85">
        <w:rPr>
          <w:rFonts w:ascii="Times New Roman" w:hAnsi="Times New Roman"/>
          <w:color w:val="auto"/>
          <w:sz w:val="28"/>
          <w:szCs w:val="28"/>
        </w:rPr>
        <w:t xml:space="preserve"> </w:t>
      </w:r>
      <w:r w:rsidR="00195ADC" w:rsidRPr="00833C85">
        <w:rPr>
          <w:rFonts w:ascii="Times New Roman" w:hAnsi="Times New Roman"/>
          <w:b w:val="0"/>
          <w:color w:val="auto"/>
          <w:sz w:val="28"/>
          <w:szCs w:val="28"/>
        </w:rPr>
        <w:t>-</w:t>
      </w:r>
      <w:r w:rsidR="00290890" w:rsidRPr="00833C85">
        <w:rPr>
          <w:rFonts w:ascii="Times New Roman" w:hAnsi="Times New Roman"/>
          <w:b w:val="0"/>
          <w:color w:val="auto"/>
          <w:sz w:val="28"/>
          <w:szCs w:val="28"/>
        </w:rPr>
        <w:t xml:space="preserve"> </w:t>
      </w:r>
      <w:r w:rsidR="00656169" w:rsidRPr="00833C85">
        <w:rPr>
          <w:rFonts w:ascii="Times New Roman" w:hAnsi="Times New Roman"/>
          <w:b w:val="0"/>
          <w:color w:val="auto"/>
          <w:sz w:val="28"/>
          <w:szCs w:val="28"/>
        </w:rPr>
        <w:t>распоряжение</w:t>
      </w:r>
      <w:r w:rsidR="00195ADC" w:rsidRPr="00833C85">
        <w:rPr>
          <w:rFonts w:ascii="Times New Roman" w:hAnsi="Times New Roman"/>
          <w:b w:val="0"/>
          <w:color w:val="auto"/>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C5FBB" w:rsidRPr="00833C85">
        <w:rPr>
          <w:rFonts w:ascii="Times New Roman" w:hAnsi="Times New Roman"/>
          <w:b w:val="0"/>
          <w:color w:val="auto"/>
          <w:sz w:val="28"/>
          <w:szCs w:val="28"/>
        </w:rPr>
        <w:t>»</w:t>
      </w:r>
      <w:r w:rsidR="00195ADC" w:rsidRPr="00833C85">
        <w:rPr>
          <w:rFonts w:ascii="Times New Roman" w:hAnsi="Times New Roman"/>
          <w:b w:val="0"/>
          <w:color w:val="auto"/>
          <w:sz w:val="28"/>
          <w:szCs w:val="28"/>
        </w:rPr>
        <w:t>;</w:t>
      </w:r>
    </w:p>
    <w:p w:rsidR="00195ADC" w:rsidRPr="00833C85"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33C85">
        <w:rPr>
          <w:rFonts w:ascii="Times New Roman" w:hAnsi="Times New Roman"/>
          <w:sz w:val="28"/>
          <w:szCs w:val="28"/>
        </w:rPr>
        <w:t>ии и ау</w:t>
      </w:r>
      <w:proofErr w:type="gramEnd"/>
      <w:r w:rsidRPr="00833C85">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B09" w:rsidRPr="00833C85"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833C85">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roofErr w:type="gramEnd"/>
    </w:p>
    <w:p w:rsidR="009D11C5" w:rsidRPr="00833C85" w:rsidRDefault="00534B0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33C85">
        <w:rPr>
          <w:rFonts w:ascii="Times New Roman" w:hAnsi="Times New Roman"/>
          <w:sz w:val="28"/>
          <w:szCs w:val="28"/>
        </w:rPr>
        <w:t>адресообразующих</w:t>
      </w:r>
      <w:proofErr w:type="spellEnd"/>
      <w:r w:rsidRPr="00833C85">
        <w:rPr>
          <w:rFonts w:ascii="Times New Roman" w:hAnsi="Times New Roman"/>
          <w:sz w:val="28"/>
          <w:szCs w:val="28"/>
        </w:rPr>
        <w:t xml:space="preserve"> элементов»;</w:t>
      </w:r>
    </w:p>
    <w:p w:rsidR="00CF7226"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lastRenderedPageBreak/>
        <w:t>-</w:t>
      </w:r>
      <w:r w:rsidR="00290890" w:rsidRPr="00B4418F">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CD5B32" w:rsidRPr="00B4418F" w:rsidRDefault="0065616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CD5B32" w:rsidRPr="00B4418F">
        <w:rPr>
          <w:rFonts w:ascii="Times New Roman" w:hAnsi="Times New Roman"/>
          <w:color w:val="000000"/>
          <w:sz w:val="28"/>
          <w:szCs w:val="28"/>
        </w:rPr>
        <w:t>иные муниципальные правовые акты.</w:t>
      </w:r>
    </w:p>
    <w:p w:rsidR="00695810" w:rsidRPr="00695810" w:rsidRDefault="00695810" w:rsidP="00695810">
      <w:pPr>
        <w:tabs>
          <w:tab w:val="left" w:pos="142"/>
        </w:tabs>
        <w:spacing w:line="240" w:lineRule="auto"/>
        <w:ind w:firstLine="567"/>
        <w:contextualSpacing/>
        <w:jc w:val="both"/>
        <w:rPr>
          <w:rFonts w:ascii="Times New Roman" w:hAnsi="Times New Roman"/>
          <w:strike/>
          <w:color w:val="000000"/>
          <w:sz w:val="28"/>
          <w:szCs w:val="28"/>
        </w:rPr>
      </w:pPr>
    </w:p>
    <w:p w:rsidR="00566A4E" w:rsidRPr="0071264D" w:rsidRDefault="00695810" w:rsidP="00290890">
      <w:pPr>
        <w:tabs>
          <w:tab w:val="left" w:pos="142"/>
        </w:tabs>
        <w:spacing w:line="240" w:lineRule="auto"/>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 xml:space="preserve">2.6. </w:t>
      </w:r>
      <w:r w:rsidR="008D05CF" w:rsidRPr="0071264D">
        <w:rPr>
          <w:rFonts w:ascii="Times New Roman" w:hAnsi="Times New Roman"/>
          <w:b/>
          <w:bCs/>
          <w:color w:val="000000"/>
          <w:sz w:val="28"/>
          <w:szCs w:val="28"/>
        </w:rPr>
        <w:t>Исчерпывающий перечень документов,</w:t>
      </w:r>
      <w:r w:rsidR="008D05CF"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sidRPr="0071264D">
        <w:rPr>
          <w:rFonts w:ascii="Times New Roman" w:hAnsi="Times New Roman"/>
          <w:bCs/>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заявление о присвоении</w:t>
      </w:r>
      <w:r w:rsidR="00057933" w:rsidRPr="0071264D">
        <w:rPr>
          <w:rFonts w:ascii="Times New Roman" w:eastAsia="Arial CYR" w:hAnsi="Times New Roman"/>
          <w:color w:val="000000"/>
          <w:sz w:val="28"/>
          <w:szCs w:val="28"/>
        </w:rPr>
        <w:t xml:space="preserve">, </w:t>
      </w:r>
      <w:r w:rsidR="0088017C" w:rsidRPr="0071264D">
        <w:rPr>
          <w:rFonts w:ascii="Times New Roman" w:eastAsia="Arial CYR" w:hAnsi="Times New Roman"/>
          <w:color w:val="000000"/>
          <w:sz w:val="28"/>
          <w:szCs w:val="28"/>
        </w:rPr>
        <w:t>аннулировании</w:t>
      </w:r>
      <w:r w:rsidRPr="0071264D">
        <w:rPr>
          <w:rFonts w:ascii="Times New Roman" w:eastAsia="Arial CYR" w:hAnsi="Times New Roman"/>
          <w:color w:val="000000"/>
          <w:sz w:val="28"/>
          <w:szCs w:val="28"/>
        </w:rPr>
        <w:t xml:space="preserve"> адреса объекту</w:t>
      </w:r>
      <w:r w:rsidR="00CD5B32" w:rsidRPr="0071264D">
        <w:rPr>
          <w:rFonts w:ascii="Times New Roman" w:eastAsia="Arial CYR" w:hAnsi="Times New Roman"/>
          <w:color w:val="000000"/>
          <w:sz w:val="28"/>
          <w:szCs w:val="28"/>
        </w:rPr>
        <w:t xml:space="preserve"> </w:t>
      </w:r>
      <w:r w:rsidR="00F32105" w:rsidRPr="0071264D">
        <w:rPr>
          <w:rFonts w:ascii="Times New Roman" w:eastAsia="Arial CYR" w:hAnsi="Times New Roman"/>
          <w:color w:val="000000"/>
          <w:sz w:val="28"/>
          <w:szCs w:val="28"/>
        </w:rPr>
        <w:t>адресации</w:t>
      </w:r>
      <w:r w:rsidR="00EF3C49" w:rsidRPr="0071264D">
        <w:rPr>
          <w:rFonts w:ascii="Times New Roman" w:eastAsia="Arial CYR" w:hAnsi="Times New Roman"/>
          <w:color w:val="000000"/>
          <w:sz w:val="28"/>
          <w:szCs w:val="28"/>
        </w:rPr>
        <w:t xml:space="preserve"> по форме</w:t>
      </w:r>
      <w:r w:rsidRPr="0071264D">
        <w:rPr>
          <w:rFonts w:ascii="Times New Roman" w:eastAsia="Arial CYR" w:hAnsi="Times New Roman"/>
          <w:color w:val="000000"/>
          <w:sz w:val="28"/>
          <w:szCs w:val="28"/>
        </w:rPr>
        <w:t xml:space="preserve">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w:t>
      </w:r>
      <w:r w:rsidR="002F5622" w:rsidRPr="0071264D">
        <w:rPr>
          <w:rFonts w:ascii="Times New Roman" w:eastAsia="Arial CYR" w:hAnsi="Times New Roman"/>
          <w:color w:val="000000"/>
          <w:sz w:val="28"/>
          <w:szCs w:val="28"/>
        </w:rPr>
        <w:t xml:space="preserve"> заявителя</w:t>
      </w:r>
      <w:r w:rsidR="00E3398A" w:rsidRPr="0071264D">
        <w:rPr>
          <w:rFonts w:ascii="Times New Roman" w:eastAsia="Arial CYR" w:hAnsi="Times New Roman"/>
          <w:color w:val="000000"/>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71264D"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доверенн</w:t>
      </w:r>
      <w:r w:rsidR="002F5622" w:rsidRPr="0071264D">
        <w:rPr>
          <w:rFonts w:ascii="Times New Roman" w:hAnsi="Times New Roman"/>
          <w:color w:val="000000"/>
          <w:sz w:val="28"/>
          <w:szCs w:val="28"/>
        </w:rPr>
        <w:t>ость</w:t>
      </w:r>
      <w:r w:rsidRPr="0071264D">
        <w:rPr>
          <w:rFonts w:ascii="Times New Roman" w:hAnsi="Times New Roman"/>
          <w:color w:val="000000"/>
          <w:sz w:val="28"/>
          <w:szCs w:val="28"/>
        </w:rPr>
        <w:t>, оформленн</w:t>
      </w:r>
      <w:r w:rsidR="002F5622" w:rsidRPr="0071264D">
        <w:rPr>
          <w:rFonts w:ascii="Times New Roman" w:hAnsi="Times New Roman"/>
          <w:color w:val="000000"/>
          <w:sz w:val="28"/>
          <w:szCs w:val="28"/>
        </w:rPr>
        <w:t>ая</w:t>
      </w:r>
      <w:r w:rsidRPr="0071264D">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71264D">
        <w:rPr>
          <w:rFonts w:ascii="Times New Roman" w:hAnsi="Times New Roman"/>
          <w:color w:val="000000"/>
          <w:sz w:val="28"/>
          <w:szCs w:val="28"/>
        </w:rPr>
        <w:t xml:space="preserve"> через представителя</w:t>
      </w:r>
      <w:r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копия</w:t>
      </w:r>
      <w:r w:rsidRPr="0071264D">
        <w:rPr>
          <w:rFonts w:ascii="Times New Roman" w:hAnsi="Times New Roman"/>
          <w:color w:val="000000"/>
          <w:sz w:val="28"/>
          <w:szCs w:val="28"/>
        </w:rPr>
        <w:t xml:space="preserve">; </w:t>
      </w:r>
    </w:p>
    <w:p w:rsidR="00E343B9" w:rsidRPr="0071264D"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w:t>
      </w:r>
      <w:r w:rsidR="00E343B9" w:rsidRPr="0071264D">
        <w:rPr>
          <w:rFonts w:ascii="Times New Roman" w:hAnsi="Times New Roman"/>
          <w:color w:val="000000"/>
          <w:sz w:val="28"/>
          <w:szCs w:val="28"/>
        </w:rPr>
        <w:t>документ</w:t>
      </w:r>
      <w:r w:rsidRPr="0071264D">
        <w:rPr>
          <w:rFonts w:ascii="Times New Roman" w:hAnsi="Times New Roman"/>
          <w:color w:val="000000"/>
          <w:sz w:val="28"/>
          <w:szCs w:val="28"/>
        </w:rPr>
        <w:t>, подтверждающий</w:t>
      </w:r>
      <w:r w:rsidR="00E343B9" w:rsidRPr="0071264D">
        <w:rPr>
          <w:rFonts w:ascii="Times New Roman" w:hAnsi="Times New Roman"/>
          <w:color w:val="000000"/>
          <w:sz w:val="28"/>
          <w:szCs w:val="28"/>
        </w:rPr>
        <w:t xml:space="preserve"> полномочия лица действовать от имени юридического лица без </w:t>
      </w:r>
      <w:r w:rsidRPr="0071264D">
        <w:rPr>
          <w:rFonts w:ascii="Times New Roman" w:hAnsi="Times New Roman"/>
          <w:color w:val="000000"/>
          <w:sz w:val="28"/>
          <w:szCs w:val="28"/>
        </w:rPr>
        <w:t>доверенности или</w:t>
      </w:r>
      <w:r w:rsidR="00E343B9" w:rsidRPr="0071264D">
        <w:rPr>
          <w:rFonts w:ascii="Times New Roman" w:hAnsi="Times New Roman"/>
          <w:color w:val="000000"/>
          <w:sz w:val="28"/>
          <w:szCs w:val="28"/>
        </w:rPr>
        <w:t xml:space="preserve"> ино</w:t>
      </w:r>
      <w:r w:rsidRPr="0071264D">
        <w:rPr>
          <w:rFonts w:ascii="Times New Roman" w:hAnsi="Times New Roman"/>
          <w:color w:val="000000"/>
          <w:sz w:val="28"/>
          <w:szCs w:val="28"/>
        </w:rPr>
        <w:t>й</w:t>
      </w:r>
      <w:r w:rsidR="00E343B9" w:rsidRPr="0071264D">
        <w:rPr>
          <w:rFonts w:ascii="Times New Roman" w:hAnsi="Times New Roman"/>
          <w:color w:val="000000"/>
          <w:sz w:val="28"/>
          <w:szCs w:val="28"/>
        </w:rPr>
        <w:t xml:space="preserve"> документ, на котором основаны полномочия представителя </w:t>
      </w:r>
      <w:r w:rsidR="00F40B51" w:rsidRPr="0071264D">
        <w:rPr>
          <w:rFonts w:ascii="Times New Roman" w:hAnsi="Times New Roman"/>
          <w:color w:val="000000"/>
          <w:sz w:val="28"/>
          <w:szCs w:val="28"/>
        </w:rPr>
        <w:t>заявителя</w:t>
      </w:r>
      <w:r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Pr="0071264D">
        <w:rPr>
          <w:rFonts w:ascii="Times New Roman" w:hAnsi="Times New Roman"/>
          <w:color w:val="000000"/>
          <w:sz w:val="28"/>
          <w:szCs w:val="28"/>
        </w:rPr>
        <w:t xml:space="preserve"> копия</w:t>
      </w:r>
      <w:r w:rsidR="00E343B9" w:rsidRPr="0071264D">
        <w:rPr>
          <w:rFonts w:ascii="Times New Roman" w:hAnsi="Times New Roman"/>
          <w:color w:val="000000"/>
          <w:sz w:val="28"/>
          <w:szCs w:val="28"/>
        </w:rPr>
        <w:t>;</w:t>
      </w:r>
    </w:p>
    <w:p w:rsidR="00C64295" w:rsidRPr="00833C85" w:rsidRDefault="00B8302D" w:rsidP="00290890">
      <w:pPr>
        <w:tabs>
          <w:tab w:val="left" w:pos="142"/>
        </w:tabs>
        <w:spacing w:line="240" w:lineRule="auto"/>
        <w:ind w:firstLine="567"/>
        <w:contextualSpacing/>
        <w:jc w:val="both"/>
        <w:rPr>
          <w:rFonts w:ascii="Times New Roman" w:hAnsi="Times New Roman"/>
          <w:bCs/>
          <w:sz w:val="28"/>
          <w:szCs w:val="28"/>
        </w:rPr>
      </w:pPr>
      <w:proofErr w:type="gramStart"/>
      <w:r w:rsidRPr="00833C85">
        <w:rPr>
          <w:rFonts w:ascii="Times New Roman" w:hAnsi="Times New Roman"/>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w:t>
      </w:r>
      <w:r w:rsidR="00232846" w:rsidRPr="00833C85">
        <w:rPr>
          <w:rFonts w:ascii="Times New Roman" w:hAnsi="Times New Roman"/>
          <w:bCs/>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00232846" w:rsidRPr="00833C85">
        <w:rPr>
          <w:rFonts w:ascii="Times New Roman" w:hAnsi="Times New Roman"/>
          <w:bCs/>
          <w:sz w:val="28"/>
          <w:szCs w:val="28"/>
        </w:rPr>
        <w:t xml:space="preserve"> </w:t>
      </w:r>
      <w:proofErr w:type="spellStart"/>
      <w:r w:rsidR="00232846" w:rsidRPr="00833C85">
        <w:rPr>
          <w:rFonts w:ascii="Times New Roman" w:hAnsi="Times New Roman"/>
          <w:bCs/>
          <w:sz w:val="28"/>
          <w:szCs w:val="28"/>
        </w:rPr>
        <w:t>Правоудостоверяющие</w:t>
      </w:r>
      <w:proofErr w:type="spellEnd"/>
      <w:r w:rsidR="00232846" w:rsidRPr="00833C85">
        <w:rPr>
          <w:rFonts w:ascii="Times New Roman" w:hAnsi="Times New Roman"/>
          <w:bCs/>
          <w:sz w:val="28"/>
          <w:szCs w:val="28"/>
        </w:rPr>
        <w:t xml:space="preserve"> документы запрашиваются по межведомственному взаимодействию в «</w:t>
      </w:r>
      <w:proofErr w:type="spellStart"/>
      <w:r w:rsidR="00C26AD9">
        <w:rPr>
          <w:rFonts w:ascii="Times New Roman" w:hAnsi="Times New Roman"/>
          <w:bCs/>
          <w:sz w:val="28"/>
          <w:szCs w:val="28"/>
        </w:rPr>
        <w:t>Росреестр</w:t>
      </w:r>
      <w:proofErr w:type="spellEnd"/>
      <w:r w:rsidR="00232846" w:rsidRPr="00833C85">
        <w:rPr>
          <w:rFonts w:ascii="Times New Roman" w:hAnsi="Times New Roman"/>
          <w:bCs/>
          <w:sz w:val="28"/>
          <w:szCs w:val="28"/>
        </w:rPr>
        <w:t>».</w:t>
      </w:r>
    </w:p>
    <w:p w:rsidR="004A08ED"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rFonts w:ascii="Times New Roman" w:hAnsi="Times New Roman"/>
          <w:color w:val="000000"/>
          <w:sz w:val="28"/>
          <w:szCs w:val="28"/>
        </w:rPr>
        <w:t xml:space="preserve"> В заявлении указывается контактный телефон заявителя.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1642B" w:rsidRPr="0071264D" w:rsidRDefault="005A39C4"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 xml:space="preserve">2.6.2. </w:t>
      </w:r>
      <w:r w:rsidR="0021642B" w:rsidRPr="0071264D">
        <w:rPr>
          <w:rFonts w:ascii="Times New Roman" w:hAnsi="Times New Roman"/>
          <w:bCs/>
          <w:sz w:val="28"/>
          <w:szCs w:val="28"/>
        </w:rPr>
        <w:t>Заявление с комплектом документов принимается:</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lastRenderedPageBreak/>
        <w:t>1) при личной явке:</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 xml:space="preserve">в филиалах, отделах, удаленных рабочих местах </w:t>
      </w:r>
      <w:r w:rsidR="00833553" w:rsidRPr="00CC6D3B">
        <w:rPr>
          <w:rFonts w:ascii="Times New Roman" w:hAnsi="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w:t>
      </w:r>
      <w:r w:rsidRPr="0071264D">
        <w:rPr>
          <w:rFonts w:ascii="Times New Roman" w:hAnsi="Times New Roman"/>
          <w:bCs/>
          <w:sz w:val="28"/>
          <w:szCs w:val="28"/>
        </w:rPr>
        <w:t>;</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1642B" w:rsidRPr="0071264D" w:rsidRDefault="0021642B" w:rsidP="00833553">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w:t>
      </w:r>
      <w:r w:rsidR="00833553">
        <w:rPr>
          <w:rFonts w:ascii="Times New Roman" w:hAnsi="Times New Roman"/>
          <w:bCs/>
          <w:sz w:val="28"/>
          <w:szCs w:val="28"/>
        </w:rPr>
        <w:t>ым отправлением в Администрацию</w:t>
      </w:r>
      <w:r w:rsidRPr="0071264D">
        <w:rPr>
          <w:rFonts w:ascii="Times New Roman" w:hAnsi="Times New Roman"/>
          <w:bCs/>
          <w:sz w:val="28"/>
          <w:szCs w:val="28"/>
        </w:rPr>
        <w:t>.</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 телефону – в Администрации, в МФЦ;</w:t>
      </w:r>
    </w:p>
    <w:p w:rsidR="0021642B" w:rsidRPr="0071264D" w:rsidRDefault="00833553" w:rsidP="0021642B">
      <w:pPr>
        <w:tabs>
          <w:tab w:val="left" w:pos="142"/>
        </w:tabs>
        <w:spacing w:line="240" w:lineRule="auto"/>
        <w:ind w:firstLine="567"/>
        <w:contextualSpacing/>
        <w:jc w:val="both"/>
        <w:rPr>
          <w:rFonts w:ascii="Times New Roman" w:hAnsi="Times New Roman"/>
          <w:bCs/>
          <w:sz w:val="28"/>
          <w:szCs w:val="28"/>
        </w:rPr>
      </w:pPr>
      <w:r>
        <w:rPr>
          <w:rFonts w:ascii="Times New Roman" w:hAnsi="Times New Roman"/>
          <w:bCs/>
          <w:sz w:val="28"/>
          <w:szCs w:val="28"/>
        </w:rPr>
        <w:t>2</w:t>
      </w:r>
      <w:r w:rsidR="0021642B" w:rsidRPr="0071264D">
        <w:rPr>
          <w:rFonts w:ascii="Times New Roman" w:hAnsi="Times New Roman"/>
          <w:bCs/>
          <w:sz w:val="28"/>
          <w:szCs w:val="28"/>
        </w:rPr>
        <w:t xml:space="preserve">) посредством сайта </w:t>
      </w:r>
      <w:r>
        <w:rPr>
          <w:rFonts w:ascii="Times New Roman" w:hAnsi="Times New Roman"/>
          <w:bCs/>
          <w:sz w:val="28"/>
          <w:szCs w:val="28"/>
        </w:rPr>
        <w:t>Администрации – в Администрацию.</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1642B" w:rsidRPr="00B4418F" w:rsidRDefault="0021642B" w:rsidP="00290890">
      <w:pPr>
        <w:tabs>
          <w:tab w:val="left" w:pos="142"/>
        </w:tabs>
        <w:spacing w:line="240" w:lineRule="auto"/>
        <w:ind w:firstLine="567"/>
        <w:contextualSpacing/>
        <w:jc w:val="both"/>
        <w:rPr>
          <w:rFonts w:ascii="Times New Roman" w:eastAsia="Arial CYR" w:hAnsi="Times New Roman"/>
          <w:color w:val="000000"/>
          <w:sz w:val="28"/>
          <w:szCs w:val="28"/>
        </w:rPr>
      </w:pPr>
    </w:p>
    <w:p w:rsidR="00566A4E" w:rsidRPr="00B4418F"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2.7. </w:t>
      </w:r>
      <w:proofErr w:type="gramStart"/>
      <w:r w:rsidRPr="00B4418F">
        <w:rPr>
          <w:rFonts w:ascii="Times New Roman" w:hAnsi="Times New Roman"/>
          <w:color w:val="000000"/>
          <w:sz w:val="28"/>
          <w:szCs w:val="28"/>
        </w:rPr>
        <w:t>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roofErr w:type="gramEnd"/>
    </w:p>
    <w:p w:rsidR="00841B52" w:rsidRPr="00667159"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w:t>
      </w:r>
      <w:proofErr w:type="spellStart"/>
      <w:r w:rsidRPr="00B4418F">
        <w:rPr>
          <w:rFonts w:ascii="Times New Roman" w:hAnsi="Times New Roman"/>
          <w:bCs/>
          <w:color w:val="000000"/>
          <w:sz w:val="28"/>
          <w:szCs w:val="28"/>
        </w:rPr>
        <w:t>правоудостоверяющие</w:t>
      </w:r>
      <w:proofErr w:type="spellEnd"/>
      <w:r w:rsidRPr="00B4418F">
        <w:rPr>
          <w:rFonts w:ascii="Times New Roman" w:hAnsi="Times New Roman"/>
          <w:bCs/>
          <w:color w:val="000000"/>
          <w:sz w:val="28"/>
          <w:szCs w:val="28"/>
        </w:rPr>
        <w:t xml:space="preserve"> документы на объект (объекты) адресации</w:t>
      </w:r>
      <w:r w:rsidR="00841B52" w:rsidRPr="00B4418F">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41B52" w:rsidRPr="00667159">
        <w:rPr>
          <w:rFonts w:ascii="Times New Roman" w:hAnsi="Times New Roman"/>
          <w:color w:val="000000"/>
          <w:sz w:val="28"/>
          <w:szCs w:val="28"/>
        </w:rPr>
        <w:t>строительства</w:t>
      </w:r>
      <w:proofErr w:type="gramEnd"/>
      <w:r w:rsidR="00841B52" w:rsidRPr="00667159">
        <w:rPr>
          <w:rFonts w:ascii="Times New Roman" w:hAnsi="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00841B52" w:rsidRPr="00667159">
        <w:rPr>
          <w:rFonts w:ascii="Times New Roman" w:hAnsi="Times New Roman"/>
          <w:color w:val="000000"/>
          <w:sz w:val="28"/>
          <w:szCs w:val="28"/>
        </w:rPr>
        <w:t>правоудостоверяющие</w:t>
      </w:r>
      <w:proofErr w:type="spellEnd"/>
      <w:r w:rsidR="00841B52" w:rsidRPr="00667159">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841B52" w:rsidRPr="00B4418F"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разрешение на строительство объекта адресации </w:t>
      </w:r>
      <w:r w:rsidRPr="00667159">
        <w:rPr>
          <w:rFonts w:ascii="Times New Roman" w:hAnsi="Times New Roman"/>
          <w:bCs/>
          <w:color w:val="000000"/>
          <w:sz w:val="28"/>
          <w:szCs w:val="28"/>
        </w:rPr>
        <w:t>(при присвоении адреса строящимся объектам адресации)</w:t>
      </w:r>
      <w:r w:rsidR="00841B52" w:rsidRPr="00667159">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 xml:space="preserve">- </w:t>
      </w:r>
      <w:r w:rsidR="00BA3E69" w:rsidRPr="00833C85">
        <w:rPr>
          <w:rFonts w:ascii="Times New Roman" w:hAnsi="Times New Roman"/>
          <w:bCs/>
          <w:sz w:val="28"/>
          <w:szCs w:val="28"/>
        </w:rPr>
        <w:t xml:space="preserve">утвержденная </w:t>
      </w:r>
      <w:r w:rsidRPr="00833C8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833C85" w:rsidRDefault="00841B52" w:rsidP="00290890">
      <w:pPr>
        <w:tabs>
          <w:tab w:val="left" w:pos="142"/>
        </w:tabs>
        <w:autoSpaceDE w:val="0"/>
        <w:autoSpaceDN w:val="0"/>
        <w:adjustRightInd w:val="0"/>
        <w:spacing w:after="0" w:line="240" w:lineRule="auto"/>
        <w:ind w:firstLine="567"/>
        <w:jc w:val="both"/>
        <w:rPr>
          <w:rFonts w:ascii="Times New Roman" w:hAnsi="Times New Roman"/>
          <w:sz w:val="28"/>
          <w:szCs w:val="28"/>
        </w:rPr>
      </w:pPr>
      <w:proofErr w:type="gramStart"/>
      <w:r w:rsidRPr="00833C85">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End"/>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proofErr w:type="gramStart"/>
      <w:r w:rsidRPr="00833C85">
        <w:rPr>
          <w:rFonts w:ascii="Times New Roman" w:hAnsi="Times New Roman"/>
          <w:bCs/>
          <w:sz w:val="28"/>
          <w:szCs w:val="28"/>
        </w:rPr>
        <w:lastRenderedPageBreak/>
        <w:t>-</w:t>
      </w:r>
      <w:r w:rsidR="00290890" w:rsidRPr="00833C85">
        <w:rPr>
          <w:rFonts w:ascii="Times New Roman" w:hAnsi="Times New Roman"/>
          <w:bCs/>
          <w:sz w:val="28"/>
          <w:szCs w:val="28"/>
        </w:rPr>
        <w:t xml:space="preserve"> </w:t>
      </w:r>
      <w:r w:rsidRPr="00833C85">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sidRPr="00833C85">
        <w:rPr>
          <w:rFonts w:ascii="Times New Roman" w:hAnsi="Times New Roman"/>
          <w:bCs/>
          <w:sz w:val="28"/>
          <w:szCs w:val="28"/>
        </w:rPr>
        <w:t xml:space="preserve"> </w:t>
      </w:r>
      <w:r w:rsidRPr="00833C8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 xml:space="preserve">выписка </w:t>
      </w:r>
      <w:r w:rsidR="00841B52" w:rsidRPr="00833C85">
        <w:rPr>
          <w:rFonts w:ascii="Times New Roman" w:hAnsi="Times New Roman"/>
          <w:bCs/>
          <w:sz w:val="28"/>
          <w:szCs w:val="28"/>
        </w:rPr>
        <w:t xml:space="preserve">из Единого государственного реестра недвижимости об </w:t>
      </w:r>
      <w:r w:rsidRPr="00833C85">
        <w:rPr>
          <w:rFonts w:ascii="Times New Roman" w:hAnsi="Times New Roman"/>
          <w:bCs/>
          <w:sz w:val="28"/>
          <w:szCs w:val="28"/>
        </w:rPr>
        <w:t>объекте недвижимости, который снят с</w:t>
      </w:r>
      <w:r w:rsidR="00841B52" w:rsidRPr="00833C85">
        <w:rPr>
          <w:rFonts w:ascii="Times New Roman" w:hAnsi="Times New Roman"/>
          <w:bCs/>
          <w:sz w:val="28"/>
          <w:szCs w:val="28"/>
        </w:rPr>
        <w:t xml:space="preserve"> кадастрового</w:t>
      </w:r>
      <w:r w:rsidRPr="00833C85">
        <w:rPr>
          <w:rFonts w:ascii="Times New Roman" w:hAnsi="Times New Roman"/>
          <w:bCs/>
          <w:sz w:val="28"/>
          <w:szCs w:val="28"/>
        </w:rPr>
        <w:t xml:space="preserve"> учета (в случае аннулирования адреса объекта адресации</w:t>
      </w:r>
      <w:r w:rsidR="00A22EA5" w:rsidRPr="00833C85">
        <w:rPr>
          <w:rFonts w:ascii="Times New Roman" w:hAnsi="Times New Roman"/>
          <w:bCs/>
          <w:sz w:val="28"/>
          <w:szCs w:val="28"/>
        </w:rPr>
        <w:t>)</w:t>
      </w:r>
      <w:r w:rsidRPr="00833C85">
        <w:rPr>
          <w:rFonts w:ascii="Times New Roman" w:hAnsi="Times New Roman"/>
          <w:bCs/>
          <w:sz w:val="28"/>
          <w:szCs w:val="28"/>
        </w:rPr>
        <w:t xml:space="preserve"> по основаниям, указанным в </w:t>
      </w:r>
      <w:hyperlink r:id="rId8" w:history="1">
        <w:r w:rsidRPr="00833C85">
          <w:rPr>
            <w:rFonts w:ascii="Times New Roman" w:hAnsi="Times New Roman"/>
            <w:bCs/>
            <w:sz w:val="28"/>
            <w:szCs w:val="28"/>
          </w:rPr>
          <w:t>подпункте "а" пункта 2.3.</w:t>
        </w:r>
      </w:hyperlink>
      <w:r w:rsidR="000E534C" w:rsidRPr="00833C85">
        <w:rPr>
          <w:rFonts w:ascii="Times New Roman" w:hAnsi="Times New Roman"/>
          <w:bCs/>
          <w:sz w:val="28"/>
          <w:szCs w:val="28"/>
        </w:rPr>
        <w:t>2</w:t>
      </w:r>
      <w:r w:rsidRPr="00833C85">
        <w:rPr>
          <w:rFonts w:ascii="Times New Roman" w:hAnsi="Times New Roman"/>
          <w:bCs/>
          <w:sz w:val="28"/>
          <w:szCs w:val="28"/>
        </w:rPr>
        <w:t>;</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22EA5" w:rsidRPr="00833C85">
        <w:rPr>
          <w:rFonts w:ascii="Times New Roman" w:hAnsi="Times New Roman"/>
          <w:bCs/>
          <w:sz w:val="28"/>
          <w:szCs w:val="28"/>
        </w:rPr>
        <w:t>)</w:t>
      </w:r>
      <w:r w:rsidRPr="00833C85">
        <w:rPr>
          <w:rFonts w:ascii="Times New Roman" w:hAnsi="Times New Roman"/>
          <w:bCs/>
          <w:sz w:val="28"/>
          <w:szCs w:val="28"/>
        </w:rPr>
        <w:t xml:space="preserve"> по основаниям, указанным в </w:t>
      </w:r>
      <w:hyperlink r:id="rId9" w:history="1">
        <w:r w:rsidRPr="00833C85">
          <w:rPr>
            <w:rFonts w:ascii="Times New Roman" w:hAnsi="Times New Roman"/>
            <w:bCs/>
            <w:sz w:val="28"/>
            <w:szCs w:val="28"/>
          </w:rPr>
          <w:t>подпункте "б" пункта 2.3.</w:t>
        </w:r>
      </w:hyperlink>
      <w:r w:rsidR="000E534C" w:rsidRPr="00833C85">
        <w:rPr>
          <w:rFonts w:ascii="Times New Roman" w:hAnsi="Times New Roman"/>
          <w:bCs/>
          <w:sz w:val="28"/>
          <w:szCs w:val="28"/>
        </w:rPr>
        <w:t>2</w:t>
      </w:r>
      <w:r w:rsidR="0071264D" w:rsidRPr="00833C85">
        <w:rPr>
          <w:rFonts w:ascii="Times New Roman" w:hAnsi="Times New Roman"/>
          <w:bCs/>
          <w:sz w:val="28"/>
          <w:szCs w:val="28"/>
        </w:rPr>
        <w:t>.</w:t>
      </w:r>
      <w:r w:rsidRPr="00833C85">
        <w:rPr>
          <w:rFonts w:ascii="Times New Roman" w:hAnsi="Times New Roman"/>
          <w:bCs/>
          <w:sz w:val="28"/>
          <w:szCs w:val="28"/>
        </w:rPr>
        <w:t xml:space="preserve"> </w:t>
      </w:r>
    </w:p>
    <w:p w:rsidR="00E3398A" w:rsidRPr="00833C85"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Заявитель вправе представить документы, указанные в</w:t>
      </w:r>
      <w:r w:rsidR="00A22EA5" w:rsidRPr="00833C85">
        <w:rPr>
          <w:rFonts w:ascii="Times New Roman" w:hAnsi="Times New Roman"/>
          <w:bCs/>
          <w:sz w:val="28"/>
          <w:szCs w:val="28"/>
        </w:rPr>
        <w:t xml:space="preserve"> данном</w:t>
      </w:r>
      <w:r w:rsidRPr="00833C85">
        <w:rPr>
          <w:rFonts w:ascii="Times New Roman" w:hAnsi="Times New Roman"/>
          <w:bCs/>
          <w:sz w:val="28"/>
          <w:szCs w:val="28"/>
        </w:rPr>
        <w:t xml:space="preserve"> пункте, по собственной инициативе.</w:t>
      </w:r>
    </w:p>
    <w:p w:rsidR="00E3398A" w:rsidRPr="00833C85"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2.7.1. Органы, предоставляющие муниципальную услугу, не вправе требовать от заявителя:</w:t>
      </w:r>
    </w:p>
    <w:p w:rsidR="00E3398A" w:rsidRPr="00833C85"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1.</w:t>
      </w:r>
      <w:r w:rsidRPr="00833C85">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833C85"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proofErr w:type="gramStart"/>
      <w:r w:rsidRPr="00833C85">
        <w:rPr>
          <w:rFonts w:ascii="Times New Roman" w:hAnsi="Times New Roman"/>
          <w:bCs/>
          <w:sz w:val="28"/>
          <w:szCs w:val="28"/>
        </w:rPr>
        <w:t>2.</w:t>
      </w:r>
      <w:r w:rsidRPr="00833C85">
        <w:rPr>
          <w:rFonts w:ascii="Times New Roman" w:hAnsi="Times New Roman"/>
          <w:bCs/>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33C85">
        <w:rPr>
          <w:rFonts w:ascii="Times New Roman" w:hAnsi="Times New Roman"/>
          <w:bCs/>
          <w:sz w:val="28"/>
          <w:szCs w:val="28"/>
        </w:rPr>
        <w:t xml:space="preserve"> организации предоставления государственных и муниципальных услуг» (далее – Федеральный закон № 210-ФЗ);</w:t>
      </w:r>
    </w:p>
    <w:p w:rsidR="00E3398A" w:rsidRPr="00667159"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proofErr w:type="gramStart"/>
      <w:r w:rsidRPr="00833C85">
        <w:rPr>
          <w:rFonts w:ascii="Times New Roman" w:hAnsi="Times New Roman"/>
          <w:bCs/>
          <w:sz w:val="28"/>
          <w:szCs w:val="28"/>
        </w:rPr>
        <w:t>3.</w:t>
      </w:r>
      <w:r w:rsidRPr="00833C85">
        <w:rPr>
          <w:rFonts w:ascii="Times New Roman" w:hAnsi="Times New Roman"/>
          <w:bCs/>
          <w:sz w:val="28"/>
          <w:szCs w:val="28"/>
        </w:rPr>
        <w:tab/>
        <w:t>осуществления действий, в том числе согласований, необходимых для получения муниципальной услуги</w:t>
      </w:r>
      <w:r w:rsidRPr="00667159">
        <w:rPr>
          <w:rFonts w:ascii="Times New Roman" w:hAnsi="Times New Roman"/>
          <w:bCs/>
          <w:color w:val="000000"/>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E3398A"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67159">
        <w:rPr>
          <w:rFonts w:ascii="Times New Roman" w:hAnsi="Times New Roman"/>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4B2" w:rsidRPr="00E504B2"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4. представления документов и информации, отсутствие </w:t>
      </w:r>
      <w:proofErr w:type="gramStart"/>
      <w:r w:rsidRPr="00E504B2">
        <w:rPr>
          <w:rFonts w:ascii="Times New Roman" w:hAnsi="Times New Roman"/>
          <w:bCs/>
          <w:color w:val="000000"/>
          <w:sz w:val="28"/>
          <w:szCs w:val="28"/>
        </w:rPr>
        <w:t>и(</w:t>
      </w:r>
      <w:proofErr w:type="gramEnd"/>
      <w:r w:rsidRPr="00E504B2">
        <w:rPr>
          <w:rFonts w:ascii="Times New Roman" w:hAnsi="Times New Roman"/>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504B2" w:rsidRPr="00B4418F"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w:t>
      </w:r>
      <w:proofErr w:type="gramStart"/>
      <w:r w:rsidRPr="00E504B2">
        <w:rPr>
          <w:rFonts w:ascii="Times New Roman" w:hAnsi="Times New Roman"/>
          <w:bCs/>
          <w:color w:val="000000"/>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2.8. </w:t>
      </w:r>
      <w:proofErr w:type="gramStart"/>
      <w:r w:rsidRPr="00B4418F">
        <w:rPr>
          <w:rFonts w:ascii="Times New Roman" w:hAnsi="Times New Roman"/>
          <w:color w:val="000000"/>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sidR="009B2A2F">
        <w:rPr>
          <w:rFonts w:ascii="Times New Roman" w:hAnsi="Times New Roman"/>
          <w:bCs/>
          <w:color w:val="000000"/>
          <w:sz w:val="28"/>
          <w:szCs w:val="28"/>
        </w:rPr>
        <w:t>оставления муниципальной услуги:</w:t>
      </w:r>
    </w:p>
    <w:p w:rsidR="009B2A2F" w:rsidRDefault="009B2A2F" w:rsidP="00290890">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E3398A" w:rsidRPr="00B4418F" w:rsidRDefault="009B2A2F"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00E3398A" w:rsidRPr="00B4418F">
        <w:rPr>
          <w:rFonts w:ascii="Times New Roman" w:hAnsi="Times New Roman"/>
          <w:color w:val="000000"/>
          <w:sz w:val="28"/>
          <w:szCs w:val="28"/>
        </w:rPr>
        <w:t>епредставление или представление не в полном объеме до</w:t>
      </w:r>
      <w:r w:rsidR="00841B52" w:rsidRPr="00B4418F">
        <w:rPr>
          <w:rFonts w:ascii="Times New Roman" w:hAnsi="Times New Roman"/>
          <w:color w:val="000000"/>
          <w:sz w:val="28"/>
          <w:szCs w:val="28"/>
        </w:rPr>
        <w:t xml:space="preserve">кументов, указанных </w:t>
      </w:r>
      <w:r w:rsidR="00841B52" w:rsidRPr="0071264D">
        <w:rPr>
          <w:rFonts w:ascii="Times New Roman" w:hAnsi="Times New Roman"/>
          <w:sz w:val="28"/>
          <w:szCs w:val="28"/>
        </w:rPr>
        <w:t>в пункте 2.</w:t>
      </w:r>
      <w:r w:rsidR="00A22EA5" w:rsidRPr="0071264D">
        <w:rPr>
          <w:rFonts w:ascii="Times New Roman" w:hAnsi="Times New Roman"/>
          <w:sz w:val="28"/>
          <w:szCs w:val="28"/>
        </w:rPr>
        <w:t>6</w:t>
      </w:r>
      <w:r w:rsidR="00E3398A" w:rsidRPr="00B4418F">
        <w:rPr>
          <w:rFonts w:ascii="Times New Roman" w:hAnsi="Times New Roman"/>
          <w:color w:val="000000"/>
          <w:sz w:val="28"/>
          <w:szCs w:val="28"/>
        </w:rPr>
        <w:t xml:space="preserve"> настоящего административного регламента, </w:t>
      </w:r>
      <w:proofErr w:type="gramStart"/>
      <w:r w:rsidR="00E3398A" w:rsidRPr="00B4418F">
        <w:rPr>
          <w:rFonts w:ascii="Times New Roman" w:hAnsi="Times New Roman"/>
          <w:color w:val="000000"/>
          <w:sz w:val="28"/>
          <w:szCs w:val="28"/>
        </w:rPr>
        <w:t>которые</w:t>
      </w:r>
      <w:proofErr w:type="gramEnd"/>
      <w:r w:rsidR="00E3398A" w:rsidRPr="00B4418F">
        <w:rPr>
          <w:rFonts w:ascii="Times New Roman" w:hAnsi="Times New Roman"/>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sidR="009B2A2F">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w:t>
      </w:r>
      <w:r w:rsidR="00841B52" w:rsidRPr="0071264D">
        <w:rPr>
          <w:rFonts w:ascii="Times New Roman" w:hAnsi="Times New Roman"/>
          <w:bCs/>
          <w:sz w:val="28"/>
          <w:szCs w:val="28"/>
        </w:rPr>
        <w:t xml:space="preserve"> 2.</w:t>
      </w:r>
      <w:r w:rsidR="00A22EA5" w:rsidRPr="0071264D">
        <w:rPr>
          <w:rFonts w:ascii="Times New Roman" w:hAnsi="Times New Roman"/>
          <w:bCs/>
          <w:sz w:val="28"/>
          <w:szCs w:val="28"/>
        </w:rPr>
        <w:t>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71264D"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A22EA5" w:rsidRPr="0071264D">
        <w:rPr>
          <w:rFonts w:ascii="Times New Roman" w:hAnsi="Times New Roman"/>
          <w:bCs/>
          <w:sz w:val="28"/>
          <w:szCs w:val="28"/>
        </w:rPr>
        <w:t>документы заполняются при помощи технических</w:t>
      </w:r>
      <w:r w:rsidR="0032517A" w:rsidRPr="0071264D">
        <w:rPr>
          <w:rFonts w:ascii="Times New Roman" w:hAnsi="Times New Roman"/>
          <w:bCs/>
          <w:sz w:val="28"/>
          <w:szCs w:val="28"/>
        </w:rPr>
        <w:t xml:space="preserve"> средств или от руки, не допускается заполнение документов карандашом</w:t>
      </w:r>
      <w:r w:rsidR="00E3398A" w:rsidRPr="0071264D">
        <w:rPr>
          <w:rFonts w:ascii="Times New Roman" w:hAnsi="Times New Roman"/>
          <w:bCs/>
          <w:sz w:val="28"/>
          <w:szCs w:val="28"/>
        </w:rPr>
        <w:t>;</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1305A6" w:rsidRPr="00B4418F" w:rsidRDefault="001305A6" w:rsidP="00290890">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71264D">
        <w:rPr>
          <w:sz w:val="27"/>
          <w:szCs w:val="27"/>
        </w:rPr>
        <w:t> </w:t>
      </w:r>
      <w:r w:rsidRPr="00833C85">
        <w:rPr>
          <w:rFonts w:ascii="Times New Roman" w:hAnsi="Times New Roman"/>
          <w:color w:val="000000"/>
          <w:sz w:val="28"/>
          <w:szCs w:val="28"/>
        </w:rPr>
        <w:t xml:space="preserve">с заявлением о присвоении объекту адресации адреса обратилось лицо, не указанное в пункте 1.2 </w:t>
      </w:r>
      <w:r w:rsidR="0036535B" w:rsidRPr="00833C85">
        <w:rPr>
          <w:rFonts w:ascii="Times New Roman" w:hAnsi="Times New Roman"/>
          <w:color w:val="000000"/>
          <w:sz w:val="28"/>
          <w:szCs w:val="28"/>
        </w:rPr>
        <w:t>настоящего административного регламента</w:t>
      </w:r>
      <w:r w:rsidRPr="00833C85">
        <w:rPr>
          <w:rFonts w:ascii="Times New Roman" w:hAnsi="Times New Roman"/>
          <w:color w:val="000000"/>
          <w:sz w:val="28"/>
          <w:szCs w:val="28"/>
        </w:rPr>
        <w:t>;</w:t>
      </w:r>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xml:space="preserve"> ответ на межведомственный запрос свидетельствует об отсутствии документа и (или) информации, </w:t>
      </w:r>
      <w:proofErr w:type="gramStart"/>
      <w:r w:rsidRPr="00833C85">
        <w:rPr>
          <w:rFonts w:ascii="Times New Roman" w:hAnsi="Times New Roman"/>
          <w:color w:val="000000"/>
          <w:sz w:val="28"/>
          <w:szCs w:val="28"/>
        </w:rPr>
        <w:t>необходимых</w:t>
      </w:r>
      <w:proofErr w:type="gramEnd"/>
      <w:r w:rsidRPr="00833C85">
        <w:rPr>
          <w:rFonts w:ascii="Times New Roman" w:hAnsi="Times New Roman"/>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xml:space="preserve">Представленные заявителем документы </w:t>
      </w:r>
      <w:proofErr w:type="gramStart"/>
      <w:r w:rsidRPr="00833C85">
        <w:rPr>
          <w:rFonts w:ascii="Times New Roman" w:hAnsi="Times New Roman"/>
          <w:color w:val="000000"/>
          <w:sz w:val="28"/>
          <w:szCs w:val="28"/>
        </w:rPr>
        <w:t>недействительны/указанные в заявлении сведения недостоверны</w:t>
      </w:r>
      <w:proofErr w:type="gramEnd"/>
      <w:r w:rsidRPr="00833C85">
        <w:rPr>
          <w:rFonts w:ascii="Times New Roman" w:hAnsi="Times New Roman"/>
          <w:color w:val="000000"/>
          <w:sz w:val="28"/>
          <w:szCs w:val="28"/>
        </w:rPr>
        <w:t>:</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proofErr w:type="gramStart"/>
      <w:r w:rsidRPr="00833C85">
        <w:rPr>
          <w:rFonts w:ascii="Times New Roman" w:hAnsi="Times New Roman"/>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roofErr w:type="gramEnd"/>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xml:space="preserve">Отсутствие права на предоставление </w:t>
      </w:r>
      <w:r w:rsidR="0036535B" w:rsidRPr="00833C85">
        <w:rPr>
          <w:rFonts w:ascii="Times New Roman" w:hAnsi="Times New Roman"/>
          <w:color w:val="000000"/>
          <w:sz w:val="28"/>
          <w:szCs w:val="28"/>
        </w:rPr>
        <w:t>муниципальной</w:t>
      </w:r>
      <w:r w:rsidRPr="00833C85">
        <w:rPr>
          <w:rFonts w:ascii="Times New Roman" w:hAnsi="Times New Roman"/>
          <w:color w:val="000000"/>
          <w:sz w:val="28"/>
          <w:szCs w:val="28"/>
        </w:rPr>
        <w:t xml:space="preserve"> услуги</w:t>
      </w:r>
      <w:r w:rsidR="009B2A2F" w:rsidRPr="00833C85">
        <w:rPr>
          <w:rFonts w:ascii="Times New Roman" w:hAnsi="Times New Roman"/>
          <w:color w:val="000000"/>
          <w:sz w:val="28"/>
          <w:szCs w:val="28"/>
        </w:rPr>
        <w:t>:</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E3398A" w:rsidRPr="0032517A"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291FEC" w:rsidRPr="00B4418F"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667159" w:rsidRDefault="00291FEC"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w:t>
      </w:r>
      <w:r w:rsidR="00173D89" w:rsidRPr="00667159">
        <w:rPr>
          <w:rFonts w:ascii="Times New Roman" w:hAnsi="Times New Roman"/>
          <w:color w:val="000000"/>
          <w:sz w:val="28"/>
          <w:szCs w:val="28"/>
        </w:rPr>
        <w:t>3</w:t>
      </w:r>
      <w:r w:rsidRPr="00667159">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667159">
        <w:rPr>
          <w:rFonts w:ascii="Times New Roman" w:hAnsi="Times New Roman"/>
          <w:color w:val="000000"/>
          <w:sz w:val="28"/>
          <w:szCs w:val="28"/>
        </w:rPr>
        <w:t>составляет в Администрации:</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proofErr w:type="gramStart"/>
      <w:r w:rsidRPr="00667159">
        <w:rPr>
          <w:rFonts w:ascii="Times New Roman" w:hAnsi="Times New Roman"/>
          <w:color w:val="000000"/>
          <w:sz w:val="28"/>
          <w:szCs w:val="28"/>
        </w:rPr>
        <w:t>при направлении запроса на бумажном носителе из МФЦ в Администрацию</w:t>
      </w:r>
      <w:r w:rsidR="00290890" w:rsidRPr="00667159">
        <w:rPr>
          <w:rFonts w:ascii="Times New Roman" w:hAnsi="Times New Roman"/>
          <w:color w:val="000000"/>
          <w:sz w:val="28"/>
          <w:szCs w:val="28"/>
        </w:rPr>
        <w:t xml:space="preserve"> </w:t>
      </w:r>
      <w:r w:rsidRPr="00667159">
        <w:rPr>
          <w:rFonts w:ascii="Times New Roman" w:hAnsi="Times New Roman"/>
          <w:color w:val="000000"/>
          <w:sz w:val="28"/>
          <w:szCs w:val="28"/>
        </w:rPr>
        <w:t>– в день передачи документов из МФЦ в Администрацию.</w:t>
      </w:r>
      <w:proofErr w:type="gramEnd"/>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 </w:t>
      </w:r>
      <w:proofErr w:type="gramStart"/>
      <w:r w:rsidRPr="00B4418F">
        <w:rPr>
          <w:rFonts w:ascii="Times New Roman" w:hAnsi="Times New Roman"/>
          <w:color w:val="000000"/>
          <w:sz w:val="28"/>
          <w:szCs w:val="28"/>
        </w:rPr>
        <w:t xml:space="preserve">Требования к помещениям, в которых предоставляется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roofErr w:type="gramEnd"/>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.1. Предоставление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rPr>
        <w:t xml:space="preserve">Администрации </w:t>
      </w:r>
      <w:r w:rsidRPr="00B4418F">
        <w:rPr>
          <w:rFonts w:ascii="Times New Roman" w:hAnsi="Times New Roman"/>
          <w:color w:val="000000"/>
          <w:sz w:val="28"/>
          <w:szCs w:val="28"/>
        </w:rPr>
        <w:t>или в МФЦ.</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w:t>
      </w:r>
      <w:r w:rsidR="00173D89" w:rsidRPr="00B4418F">
        <w:rPr>
          <w:rFonts w:ascii="Times New Roman" w:hAnsi="Times New Roman"/>
          <w:color w:val="000000"/>
          <w:sz w:val="28"/>
          <w:szCs w:val="28"/>
        </w:rPr>
        <w:t>6</w:t>
      </w:r>
      <w:r w:rsidRPr="00B4418F">
        <w:rPr>
          <w:rFonts w:ascii="Times New Roman" w:hAnsi="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2.14.7</w:t>
      </w:r>
      <w:r w:rsidR="00B115BB" w:rsidRPr="00B4418F">
        <w:rPr>
          <w:rFonts w:ascii="Times New Roman" w:hAnsi="Times New Roman"/>
          <w:color w:val="000000"/>
          <w:sz w:val="28"/>
          <w:szCs w:val="28"/>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rPr>
        <w:t>Администрации</w:t>
      </w:r>
      <w:r w:rsidR="00B115BB" w:rsidRPr="00B4418F">
        <w:rPr>
          <w:rFonts w:ascii="Times New Roman" w:hAnsi="Times New Roman"/>
          <w:color w:val="000000"/>
          <w:sz w:val="28"/>
          <w:szCs w:val="28"/>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наравне с другими гражданами.</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w:t>
      </w:r>
      <w:r w:rsidR="00B115BB" w:rsidRPr="00B4418F">
        <w:rPr>
          <w:rFonts w:ascii="Times New Roman" w:hAnsi="Times New Roman"/>
          <w:color w:val="000000"/>
          <w:sz w:val="28"/>
          <w:szCs w:val="28"/>
        </w:rPr>
        <w:t>.</w:t>
      </w:r>
      <w:r w:rsidRPr="00B4418F">
        <w:rPr>
          <w:rFonts w:ascii="Times New Roman" w:hAnsi="Times New Roman"/>
          <w:color w:val="000000"/>
          <w:sz w:val="28"/>
          <w:szCs w:val="28"/>
        </w:rPr>
        <w:t>8</w:t>
      </w:r>
      <w:r w:rsidR="00B115BB" w:rsidRPr="00B4418F">
        <w:rPr>
          <w:rFonts w:ascii="Times New Roman" w:hAnsi="Times New Roman"/>
          <w:color w:val="000000"/>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2.14.9</w:t>
      </w:r>
      <w:r w:rsidR="00B115BB" w:rsidRPr="00B4418F">
        <w:rPr>
          <w:rFonts w:ascii="Times New Roman" w:hAnsi="Times New Roman"/>
          <w:color w:val="000000"/>
          <w:sz w:val="28"/>
          <w:szCs w:val="28"/>
        </w:rPr>
        <w:t xml:space="preserve">. Наличие визуальной, текстовой и </w:t>
      </w:r>
      <w:proofErr w:type="spellStart"/>
      <w:r w:rsidR="00B115BB" w:rsidRPr="00B4418F">
        <w:rPr>
          <w:rFonts w:ascii="Times New Roman" w:hAnsi="Times New Roman"/>
          <w:color w:val="000000"/>
          <w:sz w:val="28"/>
          <w:szCs w:val="28"/>
        </w:rPr>
        <w:t>мультимедийной</w:t>
      </w:r>
      <w:proofErr w:type="spellEnd"/>
      <w:r w:rsidR="00B115BB" w:rsidRPr="00B4418F">
        <w:rPr>
          <w:rFonts w:ascii="Times New Roman" w:hAnsi="Times New Roman"/>
          <w:color w:val="000000"/>
          <w:sz w:val="28"/>
          <w:szCs w:val="28"/>
        </w:rPr>
        <w:t xml:space="preserve"> информации о порядке предоставления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ных услуг, знаков, выполненных рельефно-точечным шрифтом Брайля.</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2.14.10</w:t>
      </w:r>
      <w:r w:rsidR="00B115BB" w:rsidRPr="00B4418F">
        <w:rPr>
          <w:rFonts w:ascii="Times New Roman" w:hAnsi="Times New Roman"/>
          <w:color w:val="000000"/>
          <w:sz w:val="28"/>
          <w:szCs w:val="28"/>
        </w:rPr>
        <w:t>. Оборудование мест повышенного удобства с дополнительным местом для собаки – поводыря и устрой</w:t>
      </w:r>
      <w:proofErr w:type="gramStart"/>
      <w:r w:rsidR="00B115BB" w:rsidRPr="00B4418F">
        <w:rPr>
          <w:rFonts w:ascii="Times New Roman" w:hAnsi="Times New Roman"/>
          <w:color w:val="000000"/>
          <w:sz w:val="28"/>
          <w:szCs w:val="28"/>
        </w:rPr>
        <w:t>ств дл</w:t>
      </w:r>
      <w:proofErr w:type="gramEnd"/>
      <w:r w:rsidR="00B115BB" w:rsidRPr="00B4418F">
        <w:rPr>
          <w:rFonts w:ascii="Times New Roman" w:hAnsi="Times New Roman"/>
          <w:color w:val="000000"/>
          <w:sz w:val="28"/>
          <w:szCs w:val="28"/>
        </w:rPr>
        <w:t>я передвижения инвалида (костылей, ходунков).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2.14.11</w:t>
      </w:r>
      <w:r w:rsidR="00B115BB" w:rsidRPr="00B4418F">
        <w:rPr>
          <w:rFonts w:ascii="Times New Roman" w:hAnsi="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rPr>
        <w:t xml:space="preserve">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2.14.12</w:t>
      </w:r>
      <w:r w:rsidR="00B115BB" w:rsidRPr="00B4418F">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2.14.13</w:t>
      </w:r>
      <w:r w:rsidR="00B115BB" w:rsidRPr="00B4418F">
        <w:rPr>
          <w:rFonts w:ascii="Times New Roman" w:hAnsi="Times New Roman"/>
          <w:color w:val="000000"/>
          <w:sz w:val="28"/>
          <w:szCs w:val="28"/>
        </w:rPr>
        <w:t xml:space="preserve">. </w:t>
      </w:r>
      <w:proofErr w:type="gramStart"/>
      <w:r w:rsidR="00B115BB" w:rsidRPr="00B4418F">
        <w:rPr>
          <w:rFonts w:ascii="Times New Roman" w:hAnsi="Times New Roman"/>
          <w:color w:val="000000"/>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и информацию о часах приема заявлений.</w:t>
      </w:r>
      <w:proofErr w:type="gramEnd"/>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4.14</w:t>
      </w:r>
      <w:r w:rsidRPr="00B4418F">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 Показатели доступности 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.1.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(общие, применимые в отношении всех заявителей):</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w:t>
      </w:r>
      <w:r w:rsidR="00E472B8">
        <w:rPr>
          <w:rFonts w:ascii="Times New Roman" w:hAnsi="Times New Roman"/>
          <w:color w:val="000000"/>
          <w:sz w:val="28"/>
          <w:szCs w:val="28"/>
        </w:rPr>
        <w:t>органа, предоставляющего услугу</w:t>
      </w:r>
      <w:r w:rsidRPr="00510772">
        <w:rPr>
          <w:rFonts w:ascii="Times New Roman" w:hAnsi="Times New Roman"/>
          <w:color w:val="000000"/>
          <w:sz w:val="28"/>
          <w:szCs w:val="28"/>
        </w:rPr>
        <w:t>;</w:t>
      </w:r>
    </w:p>
    <w:p w:rsidR="00510772" w:rsidRDefault="00510772" w:rsidP="00E472B8">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w:t>
      </w:r>
      <w:r w:rsidR="00E472B8">
        <w:rPr>
          <w:rFonts w:ascii="Times New Roman" w:hAnsi="Times New Roman"/>
          <w:color w:val="000000"/>
          <w:sz w:val="28"/>
          <w:szCs w:val="28"/>
        </w:rPr>
        <w:t>м действующим законодательством</w:t>
      </w:r>
      <w:r>
        <w:rPr>
          <w:rFonts w:ascii="Times New Roman" w:hAnsi="Times New Roman"/>
          <w:color w:val="000000"/>
          <w:sz w:val="28"/>
          <w:szCs w:val="28"/>
        </w:rPr>
        <w:t>.</w:t>
      </w:r>
      <w:r w:rsidRPr="00510772">
        <w:rPr>
          <w:rFonts w:ascii="Times New Roman" w:hAnsi="Times New Roman"/>
          <w:color w:val="000000"/>
          <w:sz w:val="28"/>
          <w:szCs w:val="28"/>
        </w:rPr>
        <w:t xml:space="preserve"> </w:t>
      </w:r>
    </w:p>
    <w:p w:rsidR="002F700A" w:rsidRPr="00B4418F" w:rsidRDefault="002F700A" w:rsidP="00510772">
      <w:pPr>
        <w:tabs>
          <w:tab w:val="left" w:pos="142"/>
        </w:tabs>
        <w:spacing w:after="0" w:line="240" w:lineRule="auto"/>
        <w:ind w:firstLine="567"/>
        <w:jc w:val="both"/>
        <w:rPr>
          <w:rFonts w:ascii="Times New Roman" w:hAnsi="Times New Roman"/>
          <w:color w:val="000000"/>
          <w:sz w:val="28"/>
          <w:szCs w:val="28"/>
        </w:rPr>
      </w:pPr>
      <w:r w:rsidRPr="004A08ED">
        <w:rPr>
          <w:rFonts w:ascii="Times New Roman" w:hAnsi="Times New Roman"/>
          <w:color w:val="000000"/>
          <w:sz w:val="28"/>
          <w:szCs w:val="28"/>
        </w:rPr>
        <w:t>2.1</w:t>
      </w:r>
      <w:r w:rsidR="00173D89" w:rsidRPr="004A08ED">
        <w:rPr>
          <w:rFonts w:ascii="Times New Roman" w:hAnsi="Times New Roman"/>
          <w:color w:val="000000"/>
          <w:sz w:val="28"/>
          <w:szCs w:val="28"/>
        </w:rPr>
        <w:t>5</w:t>
      </w:r>
      <w:r w:rsidRPr="004A08ED">
        <w:rPr>
          <w:rFonts w:ascii="Times New Roman" w:hAnsi="Times New Roman"/>
          <w:color w:val="000000"/>
          <w:sz w:val="28"/>
          <w:szCs w:val="28"/>
        </w:rPr>
        <w:t>.2. Показатели</w:t>
      </w:r>
      <w:r w:rsidRPr="00B4418F">
        <w:rPr>
          <w:rFonts w:ascii="Times New Roman" w:hAnsi="Times New Roman"/>
          <w:color w:val="000000"/>
          <w:sz w:val="28"/>
          <w:szCs w:val="28"/>
        </w:rPr>
        <w:t xml:space="preserve">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(специальные, применимые в отношении инвалидов):</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432159" w:rsidRDefault="00432159" w:rsidP="00510772">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lastRenderedPageBreak/>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10772" w:rsidRPr="00432159"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053DAD" w:rsidRDefault="00053DAD"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AA11BE" w:rsidRPr="00833C85"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r w:rsidRPr="00833C85">
        <w:rPr>
          <w:rFonts w:ascii="Times New Roman" w:hAnsi="Times New Roman"/>
          <w:b/>
          <w:bCs/>
          <w:sz w:val="28"/>
          <w:szCs w:val="28"/>
        </w:rPr>
        <w:t>3</w:t>
      </w:r>
      <w:r w:rsidR="00186AA3" w:rsidRPr="00833C85">
        <w:rPr>
          <w:rFonts w:ascii="Times New Roman" w:hAnsi="Times New Roman"/>
          <w:b/>
          <w:bCs/>
          <w:sz w:val="28"/>
          <w:szCs w:val="28"/>
        </w:rPr>
        <w:t xml:space="preserve">. </w:t>
      </w:r>
      <w:r w:rsidR="0060355C" w:rsidRPr="00833C85">
        <w:rPr>
          <w:rFonts w:ascii="Times New Roman" w:hAnsi="Times New Roman"/>
          <w:b/>
          <w:sz w:val="28"/>
          <w:szCs w:val="28"/>
        </w:rPr>
        <w:t>Состав, последовательность и сроки выполнения административных процедур</w:t>
      </w:r>
      <w:r w:rsidR="00F06948" w:rsidRPr="00833C85">
        <w:rPr>
          <w:rFonts w:ascii="Times New Roman" w:hAnsi="Times New Roman"/>
          <w:b/>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833C85">
        <w:rPr>
          <w:rFonts w:ascii="Times New Roman" w:hAnsi="Times New Roman"/>
          <w:b/>
          <w:sz w:val="28"/>
          <w:szCs w:val="28"/>
        </w:rPr>
        <w:t>,</w:t>
      </w:r>
      <w:r w:rsidRPr="00833C85">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186AA3" w:rsidRPr="00833C85"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p>
    <w:p w:rsidR="00186AA3" w:rsidRPr="00833C85"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
    <w:p w:rsidR="00291FEC" w:rsidRPr="00833C85" w:rsidRDefault="00AA11BE"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w:t>
      </w:r>
      <w:r w:rsidR="00291FEC" w:rsidRPr="00833C85">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833C85" w:rsidRDefault="00CD5B32"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1) прием заявления о присвоении</w:t>
      </w:r>
      <w:r w:rsidR="007D3545" w:rsidRPr="00833C85">
        <w:rPr>
          <w:rFonts w:ascii="Times New Roman" w:hAnsi="Times New Roman"/>
          <w:sz w:val="28"/>
          <w:szCs w:val="28"/>
        </w:rPr>
        <w:t>,</w:t>
      </w:r>
      <w:r w:rsidR="00BE6139" w:rsidRPr="00833C85">
        <w:rPr>
          <w:rFonts w:ascii="Times New Roman" w:hAnsi="Times New Roman"/>
          <w:sz w:val="28"/>
          <w:szCs w:val="28"/>
        </w:rPr>
        <w:t xml:space="preserve"> изменении, </w:t>
      </w:r>
      <w:r w:rsidR="007D3545" w:rsidRPr="00833C85">
        <w:rPr>
          <w:rFonts w:ascii="Times New Roman" w:hAnsi="Times New Roman"/>
          <w:sz w:val="28"/>
          <w:szCs w:val="28"/>
        </w:rPr>
        <w:t xml:space="preserve"> аннулировании</w:t>
      </w:r>
      <w:r w:rsidR="000F3041" w:rsidRPr="00833C85">
        <w:rPr>
          <w:rFonts w:ascii="Times New Roman" w:hAnsi="Times New Roman"/>
          <w:sz w:val="28"/>
          <w:szCs w:val="28"/>
        </w:rPr>
        <w:t xml:space="preserve"> </w:t>
      </w:r>
      <w:r w:rsidR="00291FEC" w:rsidRPr="00833C85">
        <w:rPr>
          <w:rFonts w:ascii="Times New Roman" w:hAnsi="Times New Roman"/>
          <w:sz w:val="28"/>
          <w:szCs w:val="28"/>
        </w:rPr>
        <w:t>адреса объекту</w:t>
      </w:r>
      <w:r w:rsidRPr="00833C85">
        <w:rPr>
          <w:rFonts w:ascii="Times New Roman" w:hAnsi="Times New Roman"/>
          <w:sz w:val="28"/>
          <w:szCs w:val="28"/>
        </w:rPr>
        <w:t xml:space="preserve"> </w:t>
      </w:r>
      <w:r w:rsidR="007D3545" w:rsidRPr="00833C85">
        <w:rPr>
          <w:rFonts w:ascii="Times New Roman" w:hAnsi="Times New Roman"/>
          <w:sz w:val="28"/>
          <w:szCs w:val="28"/>
        </w:rPr>
        <w:t>адресации</w:t>
      </w:r>
      <w:r w:rsidR="00EF7169" w:rsidRPr="00833C85">
        <w:rPr>
          <w:rFonts w:ascii="Times New Roman" w:hAnsi="Times New Roman"/>
          <w:sz w:val="28"/>
          <w:szCs w:val="28"/>
        </w:rPr>
        <w:t xml:space="preserve"> </w:t>
      </w:r>
      <w:r w:rsidR="00FF1C51" w:rsidRPr="00833C85">
        <w:rPr>
          <w:rFonts w:ascii="Times New Roman" w:hAnsi="Times New Roman"/>
          <w:sz w:val="28"/>
          <w:szCs w:val="28"/>
        </w:rPr>
        <w:t xml:space="preserve">(срок </w:t>
      </w:r>
      <w:r w:rsidR="00EF3C49" w:rsidRPr="00833C85">
        <w:rPr>
          <w:rFonts w:ascii="Times New Roman" w:hAnsi="Times New Roman"/>
          <w:sz w:val="28"/>
          <w:szCs w:val="28"/>
        </w:rPr>
        <w:t>–</w:t>
      </w:r>
      <w:r w:rsidR="00FE3E21" w:rsidRPr="00833C85">
        <w:rPr>
          <w:rFonts w:ascii="Times New Roman" w:hAnsi="Times New Roman"/>
          <w:sz w:val="28"/>
          <w:szCs w:val="28"/>
        </w:rPr>
        <w:t xml:space="preserve"> </w:t>
      </w:r>
      <w:r w:rsidR="00EF7169" w:rsidRPr="00833C85">
        <w:rPr>
          <w:rFonts w:ascii="Times New Roman" w:hAnsi="Times New Roman"/>
          <w:sz w:val="28"/>
          <w:szCs w:val="28"/>
        </w:rPr>
        <w:t xml:space="preserve">1 </w:t>
      </w:r>
      <w:r w:rsidR="005A77CC" w:rsidRPr="00833C85">
        <w:rPr>
          <w:rFonts w:ascii="Times New Roman" w:hAnsi="Times New Roman"/>
          <w:sz w:val="28"/>
          <w:szCs w:val="28"/>
        </w:rPr>
        <w:t>рабоч</w:t>
      </w:r>
      <w:r w:rsidR="00AA11BE" w:rsidRPr="00833C85">
        <w:rPr>
          <w:rFonts w:ascii="Times New Roman" w:hAnsi="Times New Roman"/>
          <w:sz w:val="28"/>
          <w:szCs w:val="28"/>
        </w:rPr>
        <w:t>и</w:t>
      </w:r>
      <w:r w:rsidR="00EF7169" w:rsidRPr="00833C85">
        <w:rPr>
          <w:rFonts w:ascii="Times New Roman" w:hAnsi="Times New Roman"/>
          <w:sz w:val="28"/>
          <w:szCs w:val="28"/>
        </w:rPr>
        <w:t>й</w:t>
      </w:r>
      <w:r w:rsidR="005A77CC" w:rsidRPr="00833C85">
        <w:rPr>
          <w:rFonts w:ascii="Times New Roman" w:hAnsi="Times New Roman"/>
          <w:sz w:val="28"/>
          <w:szCs w:val="28"/>
        </w:rPr>
        <w:t xml:space="preserve"> д</w:t>
      </w:r>
      <w:r w:rsidR="00EF7169" w:rsidRPr="00833C85">
        <w:rPr>
          <w:rFonts w:ascii="Times New Roman" w:hAnsi="Times New Roman"/>
          <w:sz w:val="28"/>
          <w:szCs w:val="28"/>
        </w:rPr>
        <w:t>ень</w:t>
      </w:r>
      <w:r w:rsidR="00FF1C51" w:rsidRPr="00833C85">
        <w:rPr>
          <w:rFonts w:ascii="Times New Roman" w:hAnsi="Times New Roman"/>
          <w:sz w:val="28"/>
          <w:szCs w:val="28"/>
        </w:rPr>
        <w:t>)</w:t>
      </w:r>
      <w:r w:rsidR="00291FEC" w:rsidRPr="00833C85">
        <w:rPr>
          <w:rFonts w:ascii="Times New Roman" w:hAnsi="Times New Roman"/>
          <w:sz w:val="28"/>
          <w:szCs w:val="28"/>
        </w:rPr>
        <w:t>;</w:t>
      </w:r>
    </w:p>
    <w:p w:rsidR="00EF7169" w:rsidRPr="00833C85" w:rsidRDefault="00EF7169"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proofErr w:type="gramStart"/>
      <w:r w:rsidRPr="00833C85">
        <w:rPr>
          <w:rFonts w:ascii="Times New Roman" w:hAnsi="Times New Roman"/>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sidR="00DF5CA1" w:rsidRPr="00833C85">
        <w:rPr>
          <w:rFonts w:ascii="Times New Roman" w:hAnsi="Times New Roman"/>
          <w:sz w:val="28"/>
          <w:szCs w:val="28"/>
        </w:rPr>
        <w:t xml:space="preserve">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Pr="00833C85">
        <w:rPr>
          <w:rFonts w:ascii="Times New Roman" w:hAnsi="Times New Roman"/>
          <w:sz w:val="28"/>
          <w:szCs w:val="28"/>
        </w:rPr>
        <w:t>(срок – 5 рабочих дней);</w:t>
      </w:r>
      <w:proofErr w:type="gramEnd"/>
    </w:p>
    <w:p w:rsidR="003E7BDF"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proofErr w:type="gramStart"/>
      <w:r w:rsidRPr="00833C85">
        <w:rPr>
          <w:rFonts w:ascii="Times New Roman" w:hAnsi="Times New Roman"/>
          <w:sz w:val="28"/>
          <w:szCs w:val="28"/>
        </w:rPr>
        <w:t>3</w:t>
      </w:r>
      <w:r w:rsidR="0071264D" w:rsidRPr="00833C85">
        <w:rPr>
          <w:rFonts w:ascii="Times New Roman" w:hAnsi="Times New Roman"/>
          <w:sz w:val="28"/>
          <w:szCs w:val="28"/>
        </w:rPr>
        <w:t xml:space="preserve">) </w:t>
      </w:r>
      <w:r w:rsidR="00017D74" w:rsidRPr="00833C85">
        <w:rPr>
          <w:rFonts w:ascii="Times New Roman" w:hAnsi="Times New Roman"/>
          <w:sz w:val="28"/>
          <w:szCs w:val="28"/>
        </w:rPr>
        <w:t xml:space="preserve">принятие решения о присвоении </w:t>
      </w:r>
      <w:r w:rsidR="003E7BDF" w:rsidRPr="00833C85">
        <w:rPr>
          <w:rFonts w:ascii="Times New Roman" w:hAnsi="Times New Roman"/>
          <w:sz w:val="28"/>
          <w:szCs w:val="28"/>
        </w:rPr>
        <w:t xml:space="preserve">изменении,  аннулировании адреса </w:t>
      </w:r>
      <w:r w:rsidR="00017D74" w:rsidRPr="00833C85">
        <w:rPr>
          <w:rFonts w:ascii="Times New Roman" w:hAnsi="Times New Roman"/>
          <w:sz w:val="28"/>
          <w:szCs w:val="28"/>
        </w:rPr>
        <w:t>объекту адресации,</w:t>
      </w:r>
      <w:r w:rsidR="003E7BDF" w:rsidRPr="00833C85">
        <w:rPr>
          <w:rFonts w:ascii="Times New Roman" w:hAnsi="Times New Roman"/>
          <w:sz w:val="28"/>
          <w:szCs w:val="28"/>
        </w:rPr>
        <w:t xml:space="preserve"> или </w:t>
      </w:r>
      <w:r w:rsidR="00017D74" w:rsidRPr="00833C85">
        <w:rPr>
          <w:rFonts w:ascii="Times New Roman" w:hAnsi="Times New Roman"/>
          <w:sz w:val="28"/>
          <w:szCs w:val="28"/>
        </w:rPr>
        <w:t xml:space="preserve">решения об отказе в присвоении </w:t>
      </w:r>
      <w:r w:rsidR="003E7BDF" w:rsidRPr="00833C85">
        <w:rPr>
          <w:rFonts w:ascii="Times New Roman" w:hAnsi="Times New Roman"/>
          <w:sz w:val="28"/>
          <w:szCs w:val="28"/>
        </w:rPr>
        <w:t xml:space="preserve">изменении,  аннулировании адреса объекту </w:t>
      </w:r>
      <w:r w:rsidR="00017D74" w:rsidRPr="00833C85">
        <w:rPr>
          <w:rFonts w:ascii="Times New Roman" w:hAnsi="Times New Roman"/>
          <w:sz w:val="28"/>
          <w:szCs w:val="28"/>
        </w:rPr>
        <w:t>адресации</w:t>
      </w:r>
      <w:r w:rsidR="003E7BDF" w:rsidRPr="00833C85">
        <w:rPr>
          <w:rFonts w:ascii="Times New Roman" w:hAnsi="Times New Roman"/>
          <w:sz w:val="28"/>
          <w:szCs w:val="28"/>
        </w:rPr>
        <w:t xml:space="preserve"> </w:t>
      </w:r>
      <w:r w:rsidRPr="00833C85">
        <w:rPr>
          <w:rFonts w:ascii="Times New Roman" w:hAnsi="Times New Roman"/>
          <w:sz w:val="28"/>
          <w:szCs w:val="28"/>
        </w:rPr>
        <w:t xml:space="preserve">и выдача результата предоставления муниципальной услуги </w:t>
      </w:r>
      <w:r w:rsidR="00BC0E05" w:rsidRPr="00833C85">
        <w:rPr>
          <w:rFonts w:ascii="Times New Roman" w:hAnsi="Times New Roman"/>
          <w:sz w:val="28"/>
          <w:szCs w:val="28"/>
        </w:rPr>
        <w:t>(</w:t>
      </w:r>
      <w:r w:rsidRPr="00833C85">
        <w:rPr>
          <w:rFonts w:ascii="Times New Roman" w:hAnsi="Times New Roman"/>
          <w:sz w:val="28"/>
          <w:szCs w:val="28"/>
        </w:rPr>
        <w:t>срок – 1 рабочий день).</w:t>
      </w:r>
      <w:proofErr w:type="gramEnd"/>
    </w:p>
    <w:p w:rsidR="00291FEC" w:rsidRPr="00833C85" w:rsidRDefault="005B468F"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w:t>
      </w:r>
      <w:r w:rsidR="00291FEC" w:rsidRPr="00833C85">
        <w:rPr>
          <w:rFonts w:ascii="Times New Roman" w:hAnsi="Times New Roman"/>
          <w:sz w:val="28"/>
          <w:szCs w:val="28"/>
        </w:rPr>
        <w:t>.</w:t>
      </w:r>
      <w:r w:rsidR="00661186" w:rsidRPr="00833C85">
        <w:rPr>
          <w:rFonts w:ascii="Times New Roman" w:hAnsi="Times New Roman"/>
          <w:sz w:val="28"/>
          <w:szCs w:val="28"/>
        </w:rPr>
        <w:t>1.1</w:t>
      </w:r>
      <w:r w:rsidR="00291FEC" w:rsidRPr="00833C85">
        <w:rPr>
          <w:rFonts w:ascii="Times New Roman" w:hAnsi="Times New Roman"/>
          <w:sz w:val="28"/>
          <w:szCs w:val="28"/>
        </w:rPr>
        <w:t xml:space="preserve">. </w:t>
      </w:r>
      <w:r w:rsidR="005A77CC" w:rsidRPr="00833C85">
        <w:rPr>
          <w:rFonts w:ascii="Times New Roman" w:hAnsi="Times New Roman"/>
          <w:sz w:val="28"/>
          <w:szCs w:val="28"/>
        </w:rPr>
        <w:t>Прием заявления о присвоении,</w:t>
      </w:r>
      <w:r w:rsidR="00F5500F" w:rsidRPr="00833C85">
        <w:rPr>
          <w:rFonts w:ascii="Times New Roman" w:hAnsi="Times New Roman"/>
          <w:sz w:val="28"/>
          <w:szCs w:val="28"/>
        </w:rPr>
        <w:t xml:space="preserve"> изменении,</w:t>
      </w:r>
      <w:r w:rsidR="005A77CC" w:rsidRPr="00833C85">
        <w:rPr>
          <w:rFonts w:ascii="Times New Roman" w:hAnsi="Times New Roman"/>
          <w:sz w:val="28"/>
          <w:szCs w:val="28"/>
        </w:rPr>
        <w:t xml:space="preserve"> аннулировании адреса объекту адресации</w:t>
      </w:r>
      <w:r w:rsidR="00291FEC" w:rsidRPr="00833C85">
        <w:rPr>
          <w:rFonts w:ascii="Times New Roman" w:hAnsi="Times New Roman"/>
          <w:sz w:val="28"/>
          <w:szCs w:val="28"/>
        </w:rPr>
        <w:t>.</w:t>
      </w:r>
    </w:p>
    <w:p w:rsidR="00291FEC" w:rsidRPr="00833C85"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sz w:val="28"/>
          <w:szCs w:val="28"/>
        </w:rPr>
        <w:t>3</w:t>
      </w:r>
      <w:r w:rsidR="00291FEC" w:rsidRPr="00833C85">
        <w:rPr>
          <w:rFonts w:ascii="Times New Roman" w:hAnsi="Times New Roman"/>
          <w:sz w:val="28"/>
          <w:szCs w:val="28"/>
        </w:rPr>
        <w:t>.</w:t>
      </w:r>
      <w:r w:rsidR="00661186" w:rsidRPr="00833C85">
        <w:rPr>
          <w:rFonts w:ascii="Times New Roman" w:hAnsi="Times New Roman"/>
          <w:sz w:val="28"/>
          <w:szCs w:val="28"/>
        </w:rPr>
        <w:t>1</w:t>
      </w:r>
      <w:r w:rsidR="00291FEC" w:rsidRPr="00833C85">
        <w:rPr>
          <w:rFonts w:ascii="Times New Roman" w:hAnsi="Times New Roman"/>
          <w:sz w:val="28"/>
          <w:szCs w:val="28"/>
        </w:rPr>
        <w:t>.</w:t>
      </w:r>
      <w:r w:rsidR="00661186" w:rsidRPr="00833C85">
        <w:rPr>
          <w:rFonts w:ascii="Times New Roman" w:hAnsi="Times New Roman"/>
          <w:sz w:val="28"/>
          <w:szCs w:val="28"/>
        </w:rPr>
        <w:t>1</w:t>
      </w:r>
      <w:r w:rsidR="00291FEC" w:rsidRPr="00833C85">
        <w:rPr>
          <w:rFonts w:ascii="Times New Roman" w:hAnsi="Times New Roman"/>
          <w:sz w:val="28"/>
          <w:szCs w:val="28"/>
        </w:rPr>
        <w:t>.</w:t>
      </w:r>
      <w:r w:rsidR="00B17B67" w:rsidRPr="00833C85">
        <w:rPr>
          <w:rFonts w:ascii="Times New Roman" w:hAnsi="Times New Roman"/>
          <w:sz w:val="28"/>
          <w:szCs w:val="28"/>
        </w:rPr>
        <w:t>1</w:t>
      </w:r>
      <w:r w:rsidR="00661186" w:rsidRPr="00833C85">
        <w:rPr>
          <w:rFonts w:ascii="Times New Roman" w:hAnsi="Times New Roman"/>
          <w:sz w:val="28"/>
          <w:szCs w:val="28"/>
        </w:rPr>
        <w:t>.</w:t>
      </w:r>
      <w:r w:rsidR="00291FEC" w:rsidRPr="00833C85">
        <w:rPr>
          <w:rFonts w:ascii="Times New Roman" w:hAnsi="Times New Roman"/>
          <w:sz w:val="28"/>
          <w:szCs w:val="28"/>
        </w:rPr>
        <w:t xml:space="preserve"> Основанием для начала административной процедуры является </w:t>
      </w:r>
      <w:r w:rsidRPr="00833C85">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заявления и прилагаемых к нему документов.</w:t>
      </w:r>
    </w:p>
    <w:p w:rsidR="005B468F" w:rsidRPr="00833C85" w:rsidRDefault="0066118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3.1.1.</w:t>
      </w:r>
      <w:r w:rsidR="009248D6" w:rsidRPr="00833C85">
        <w:rPr>
          <w:rFonts w:ascii="Times New Roman" w:hAnsi="Times New Roman"/>
          <w:bCs/>
          <w:sz w:val="28"/>
          <w:szCs w:val="28"/>
        </w:rPr>
        <w:t>2</w:t>
      </w:r>
      <w:r w:rsidRPr="00833C85">
        <w:rPr>
          <w:rFonts w:ascii="Times New Roman" w:hAnsi="Times New Roman"/>
          <w:bCs/>
          <w:sz w:val="28"/>
          <w:szCs w:val="28"/>
        </w:rPr>
        <w:t>.</w:t>
      </w:r>
      <w:r w:rsidR="009248D6" w:rsidRPr="00833C85">
        <w:rPr>
          <w:rFonts w:ascii="Times New Roman" w:hAnsi="Times New Roman"/>
          <w:bCs/>
          <w:sz w:val="28"/>
          <w:szCs w:val="28"/>
        </w:rPr>
        <w:t xml:space="preserve"> </w:t>
      </w:r>
      <w:r w:rsidR="005B468F" w:rsidRPr="00833C85">
        <w:rPr>
          <w:rFonts w:ascii="Times New Roman" w:hAnsi="Times New Roman"/>
          <w:bCs/>
          <w:sz w:val="28"/>
          <w:szCs w:val="28"/>
        </w:rPr>
        <w:t>Лиц</w:t>
      </w:r>
      <w:r w:rsidR="00EF7169" w:rsidRPr="00833C85">
        <w:rPr>
          <w:rFonts w:ascii="Times New Roman" w:hAnsi="Times New Roman"/>
          <w:bCs/>
          <w:sz w:val="28"/>
          <w:szCs w:val="28"/>
        </w:rPr>
        <w:t>а</w:t>
      </w:r>
      <w:r w:rsidR="005B468F" w:rsidRPr="00833C85">
        <w:rPr>
          <w:rFonts w:ascii="Times New Roman" w:hAnsi="Times New Roman"/>
          <w:bCs/>
          <w:sz w:val="28"/>
          <w:szCs w:val="28"/>
        </w:rPr>
        <w:t>, ответственны</w:t>
      </w:r>
      <w:r w:rsidR="00EF7169" w:rsidRPr="00833C85">
        <w:rPr>
          <w:rFonts w:ascii="Times New Roman" w:hAnsi="Times New Roman"/>
          <w:bCs/>
          <w:sz w:val="28"/>
          <w:szCs w:val="28"/>
        </w:rPr>
        <w:t>е</w:t>
      </w:r>
      <w:r w:rsidR="005B468F" w:rsidRPr="00833C85">
        <w:rPr>
          <w:rFonts w:ascii="Times New Roman" w:hAnsi="Times New Roman"/>
          <w:bCs/>
          <w:sz w:val="28"/>
          <w:szCs w:val="28"/>
        </w:rPr>
        <w:t xml:space="preserve"> за выполнение административн</w:t>
      </w:r>
      <w:r w:rsidR="00EF7169" w:rsidRPr="00833C85">
        <w:rPr>
          <w:rFonts w:ascii="Times New Roman" w:hAnsi="Times New Roman"/>
          <w:bCs/>
          <w:sz w:val="28"/>
          <w:szCs w:val="28"/>
        </w:rPr>
        <w:t>ых процедур</w:t>
      </w:r>
      <w:r w:rsidR="005B468F" w:rsidRPr="00833C85">
        <w:rPr>
          <w:rFonts w:ascii="Times New Roman" w:hAnsi="Times New Roman"/>
          <w:bCs/>
          <w:sz w:val="28"/>
          <w:szCs w:val="28"/>
        </w:rPr>
        <w:t xml:space="preserve">, является </w:t>
      </w:r>
      <w:r w:rsidR="00E472B8">
        <w:rPr>
          <w:rFonts w:ascii="Times New Roman" w:hAnsi="Times New Roman"/>
          <w:bCs/>
          <w:sz w:val="28"/>
          <w:szCs w:val="28"/>
        </w:rPr>
        <w:t>уполномоченное должностное лицо</w:t>
      </w:r>
      <w:r w:rsidR="00833C85" w:rsidRPr="00833C85">
        <w:rPr>
          <w:rFonts w:ascii="Times New Roman" w:hAnsi="Times New Roman"/>
          <w:bCs/>
          <w:sz w:val="28"/>
          <w:szCs w:val="28"/>
        </w:rPr>
        <w:t xml:space="preserve"> </w:t>
      </w:r>
      <w:r w:rsidR="005B468F" w:rsidRPr="00833C85">
        <w:rPr>
          <w:rFonts w:ascii="Times New Roman" w:hAnsi="Times New Roman"/>
          <w:bCs/>
          <w:sz w:val="28"/>
          <w:szCs w:val="28"/>
        </w:rPr>
        <w:t>Администрации (далее - делопроизводитель).</w:t>
      </w:r>
    </w:p>
    <w:p w:rsidR="00671C71" w:rsidRPr="00833C85" w:rsidRDefault="00EC277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Делопроизводитель</w:t>
      </w:r>
      <w:r w:rsidR="009B2A2F" w:rsidRPr="00833C85">
        <w:rPr>
          <w:rFonts w:ascii="Times New Roman" w:hAnsi="Times New Roman"/>
          <w:bCs/>
          <w:sz w:val="28"/>
          <w:szCs w:val="28"/>
        </w:rPr>
        <w:t>:</w:t>
      </w:r>
      <w:r w:rsidRPr="00833C85">
        <w:rPr>
          <w:rFonts w:ascii="Times New Roman" w:hAnsi="Times New Roman"/>
          <w:bCs/>
          <w:sz w:val="28"/>
          <w:szCs w:val="28"/>
        </w:rPr>
        <w:t xml:space="preserve"> </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lastRenderedPageBreak/>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C0E05" w:rsidRPr="00833C85" w:rsidRDefault="00F16FA3"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Срок выполнения административной проце</w:t>
      </w:r>
      <w:r w:rsidR="009248D6" w:rsidRPr="00833C85">
        <w:rPr>
          <w:rFonts w:ascii="Times New Roman" w:hAnsi="Times New Roman"/>
          <w:bCs/>
          <w:sz w:val="28"/>
          <w:szCs w:val="28"/>
        </w:rPr>
        <w:t>дуры – в течение 1 рабочего дня</w:t>
      </w:r>
    </w:p>
    <w:p w:rsidR="005B468F" w:rsidRPr="00833C85" w:rsidRDefault="00661186" w:rsidP="00EF7169">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bCs/>
          <w:sz w:val="28"/>
          <w:szCs w:val="28"/>
        </w:rPr>
        <w:t>3.1.1.</w:t>
      </w:r>
      <w:r w:rsidR="009248D6" w:rsidRPr="00833C85">
        <w:rPr>
          <w:rFonts w:ascii="Times New Roman" w:hAnsi="Times New Roman"/>
          <w:bCs/>
          <w:sz w:val="28"/>
          <w:szCs w:val="28"/>
        </w:rPr>
        <w:t>3.</w:t>
      </w:r>
      <w:r w:rsidRPr="00833C85">
        <w:rPr>
          <w:rFonts w:ascii="Times New Roman" w:hAnsi="Times New Roman"/>
          <w:bCs/>
          <w:sz w:val="28"/>
          <w:szCs w:val="28"/>
        </w:rPr>
        <w:t xml:space="preserve"> </w:t>
      </w:r>
      <w:r w:rsidR="005B468F" w:rsidRPr="00833C85">
        <w:rPr>
          <w:rFonts w:ascii="Times New Roman" w:hAnsi="Times New Roman"/>
          <w:bCs/>
          <w:sz w:val="28"/>
          <w:szCs w:val="28"/>
        </w:rPr>
        <w:t xml:space="preserve">Результатом выполнения административного действия является передача заявления и прилагаемых к нему документов </w:t>
      </w:r>
      <w:r w:rsidR="00EC2773" w:rsidRPr="00833C85">
        <w:rPr>
          <w:rFonts w:ascii="Times New Roman" w:hAnsi="Times New Roman"/>
          <w:bCs/>
          <w:sz w:val="28"/>
          <w:szCs w:val="28"/>
        </w:rPr>
        <w:t>в структурное подразделение администрации,</w:t>
      </w:r>
      <w:r w:rsidR="005B468F" w:rsidRPr="00833C85">
        <w:rPr>
          <w:rFonts w:ascii="Times New Roman" w:hAnsi="Times New Roman"/>
          <w:bCs/>
          <w:sz w:val="28"/>
          <w:szCs w:val="28"/>
        </w:rPr>
        <w:t xml:space="preserve"> </w:t>
      </w:r>
      <w:r w:rsidR="00671C71" w:rsidRPr="00833C85">
        <w:rPr>
          <w:rFonts w:ascii="Times New Roman" w:hAnsi="Times New Roman"/>
          <w:bCs/>
          <w:sz w:val="28"/>
          <w:szCs w:val="28"/>
        </w:rPr>
        <w:t>ответственное за производство по заявлению</w:t>
      </w:r>
      <w:r w:rsidR="00EF7169" w:rsidRPr="00833C85">
        <w:rPr>
          <w:rFonts w:ascii="Times New Roman" w:hAnsi="Times New Roman"/>
          <w:bCs/>
          <w:sz w:val="28"/>
          <w:szCs w:val="28"/>
        </w:rPr>
        <w:t xml:space="preserve"> и </w:t>
      </w:r>
      <w:r w:rsidR="00EF7169" w:rsidRPr="00833C85">
        <w:rPr>
          <w:rFonts w:ascii="Times New Roman" w:hAnsi="Times New Roman"/>
          <w:sz w:val="28"/>
          <w:szCs w:val="28"/>
        </w:rPr>
        <w:t>получение документов, представляемых по результатам межведомственных запросов.</w:t>
      </w:r>
    </w:p>
    <w:p w:rsidR="009248D6" w:rsidRPr="00833C85" w:rsidRDefault="005B468F" w:rsidP="00DF5CA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sidR="00DF5CA1" w:rsidRPr="00833C85">
        <w:rPr>
          <w:rFonts w:ascii="Times New Roman" w:hAnsi="Times New Roman"/>
          <w:bCs/>
          <w:sz w:val="28"/>
          <w:szCs w:val="28"/>
        </w:rPr>
        <w:t>и по вопросам делопроизводства.</w:t>
      </w:r>
    </w:p>
    <w:p w:rsidR="000431DB" w:rsidRPr="00833C85" w:rsidRDefault="00EF7169"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sz w:val="28"/>
          <w:szCs w:val="28"/>
        </w:rPr>
        <w:t xml:space="preserve">3.1.2. </w:t>
      </w:r>
      <w:proofErr w:type="gramStart"/>
      <w:r w:rsidR="00DF5CA1" w:rsidRPr="00833C85">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833C85">
        <w:rPr>
          <w:rFonts w:ascii="Times New Roman" w:hAnsi="Times New Roman"/>
          <w:sz w:val="28"/>
          <w:szCs w:val="28"/>
        </w:rPr>
        <w:t>.</w:t>
      </w:r>
      <w:proofErr w:type="gramEnd"/>
    </w:p>
    <w:p w:rsidR="00EF7169" w:rsidRPr="00833C85" w:rsidRDefault="00EF7169"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3.1.2.1. </w:t>
      </w:r>
      <w:r w:rsidRPr="00833C85">
        <w:rPr>
          <w:rFonts w:ascii="Times New Roman" w:hAnsi="Times New Roman"/>
          <w:bCs/>
          <w:sz w:val="28"/>
          <w:szCs w:val="28"/>
        </w:rPr>
        <w:t>Основанием для начала административной процедуры является получение</w:t>
      </w:r>
      <w:r w:rsidR="001A4CF4" w:rsidRPr="00833C85">
        <w:rPr>
          <w:rFonts w:ascii="Times New Roman" w:hAnsi="Times New Roman"/>
          <w:bCs/>
          <w:sz w:val="28"/>
          <w:szCs w:val="28"/>
        </w:rPr>
        <w:t xml:space="preserve"> заявления и прилагаемых к нему документов в структурное подразделение администрации, ответственное за производство по заявлению и </w:t>
      </w:r>
      <w:r w:rsidR="001A4CF4" w:rsidRPr="00833C85">
        <w:rPr>
          <w:rFonts w:ascii="Times New Roman" w:hAnsi="Times New Roman"/>
          <w:sz w:val="28"/>
          <w:szCs w:val="28"/>
        </w:rPr>
        <w:t>получение документов.</w:t>
      </w:r>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3.1.2.2. Специали</w:t>
      </w:r>
      <w:proofErr w:type="gramStart"/>
      <w:r w:rsidRPr="00833C85">
        <w:rPr>
          <w:rFonts w:ascii="Times New Roman" w:hAnsi="Times New Roman"/>
          <w:sz w:val="28"/>
          <w:szCs w:val="28"/>
        </w:rPr>
        <w:t>ст стр</w:t>
      </w:r>
      <w:proofErr w:type="gramEnd"/>
      <w:r w:rsidRPr="00833C85">
        <w:rPr>
          <w:rFonts w:ascii="Times New Roman" w:hAnsi="Times New Roman"/>
          <w:sz w:val="28"/>
          <w:szCs w:val="28"/>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proofErr w:type="gramStart"/>
      <w:r w:rsidRPr="00833C85">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833C85">
        <w:rPr>
          <w:rFonts w:ascii="Times New Roman" w:hAnsi="Times New Roman"/>
          <w:sz w:val="28"/>
          <w:szCs w:val="28"/>
        </w:rPr>
        <w:t xml:space="preserve"> или содержащихся в них сведений) и получаются запрошенные документы (их копии или содержащиеся в них сведения).</w:t>
      </w:r>
    </w:p>
    <w:p w:rsidR="00DF5CA1"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Специалист структурного подразделения, ответственный за производство по заявлению, изучение территории, </w:t>
      </w:r>
      <w:proofErr w:type="gramStart"/>
      <w:r w:rsidRPr="00833C85">
        <w:rPr>
          <w:rFonts w:ascii="Times New Roman" w:hAnsi="Times New Roman"/>
          <w:sz w:val="28"/>
          <w:szCs w:val="28"/>
        </w:rPr>
        <w:t>устанавливает</w:t>
      </w:r>
      <w:proofErr w:type="gramEnd"/>
      <w:r w:rsidRPr="00833C85">
        <w:rPr>
          <w:rFonts w:ascii="Times New Roman" w:hAnsi="Times New Roman"/>
          <w:sz w:val="28"/>
          <w:szCs w:val="28"/>
        </w:rPr>
        <w:t xml:space="preserve"> где расположен объект адресации, </w:t>
      </w:r>
      <w:r w:rsidRPr="00833C85">
        <w:rPr>
          <w:rFonts w:ascii="Times New Roman" w:hAnsi="Times New Roman"/>
          <w:sz w:val="28"/>
          <w:szCs w:val="28"/>
        </w:rPr>
        <w:lastRenderedPageBreak/>
        <w:t xml:space="preserve">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F5CA1"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proofErr w:type="gramStart"/>
      <w:r w:rsidRPr="00833C85">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roofErr w:type="gramEnd"/>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F7169" w:rsidRPr="00833C85" w:rsidRDefault="001A4CF4"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3.1.2.3. Лиц</w:t>
      </w:r>
      <w:r w:rsidR="00D67907">
        <w:rPr>
          <w:rFonts w:ascii="Times New Roman" w:hAnsi="Times New Roman"/>
          <w:sz w:val="28"/>
          <w:szCs w:val="28"/>
        </w:rPr>
        <w:t>ом</w:t>
      </w:r>
      <w:r w:rsidRPr="00833C85">
        <w:rPr>
          <w:rFonts w:ascii="Times New Roman" w:hAnsi="Times New Roman"/>
          <w:sz w:val="28"/>
          <w:szCs w:val="28"/>
        </w:rPr>
        <w:t>, ответственны</w:t>
      </w:r>
      <w:r w:rsidR="009248D6" w:rsidRPr="00833C85">
        <w:rPr>
          <w:rFonts w:ascii="Times New Roman" w:hAnsi="Times New Roman"/>
          <w:sz w:val="28"/>
          <w:szCs w:val="28"/>
        </w:rPr>
        <w:t>м</w:t>
      </w:r>
      <w:r w:rsidRPr="00833C85">
        <w:rPr>
          <w:rFonts w:ascii="Times New Roman" w:hAnsi="Times New Roman"/>
          <w:sz w:val="28"/>
          <w:szCs w:val="28"/>
        </w:rPr>
        <w:t xml:space="preserve"> за выполнение административных процедур, явля</w:t>
      </w:r>
      <w:r w:rsidR="00D67907">
        <w:rPr>
          <w:rFonts w:ascii="Times New Roman" w:hAnsi="Times New Roman"/>
          <w:sz w:val="28"/>
          <w:szCs w:val="28"/>
        </w:rPr>
        <w:t>е</w:t>
      </w:r>
      <w:r w:rsidRPr="00833C85">
        <w:rPr>
          <w:rFonts w:ascii="Times New Roman" w:hAnsi="Times New Roman"/>
          <w:sz w:val="28"/>
          <w:szCs w:val="28"/>
        </w:rPr>
        <w:t>тся уполномоченное должностное лицо Администрации</w:t>
      </w:r>
      <w:r w:rsidR="009248D6" w:rsidRPr="00833C85">
        <w:rPr>
          <w:rFonts w:ascii="Times New Roman" w:hAnsi="Times New Roman"/>
          <w:sz w:val="28"/>
          <w:szCs w:val="28"/>
        </w:rPr>
        <w:t xml:space="preserve"> ответственное за производство по заявлению</w:t>
      </w:r>
      <w:r w:rsidR="00D67907">
        <w:rPr>
          <w:rFonts w:ascii="Times New Roman" w:hAnsi="Times New Roman"/>
          <w:sz w:val="28"/>
          <w:szCs w:val="28"/>
        </w:rPr>
        <w:t>.</w:t>
      </w:r>
    </w:p>
    <w:p w:rsidR="009248D6" w:rsidRPr="00833C85" w:rsidRDefault="009248D6"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21557" w:rsidRPr="00833C85" w:rsidRDefault="009248D6"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sidR="00DF5CA1" w:rsidRPr="00833C85">
        <w:rPr>
          <w:rFonts w:ascii="Times New Roman" w:hAnsi="Times New Roman"/>
          <w:sz w:val="28"/>
          <w:szCs w:val="28"/>
        </w:rPr>
        <w:t xml:space="preserve"> и установление </w:t>
      </w:r>
      <w:proofErr w:type="spellStart"/>
      <w:r w:rsidR="00DF5CA1" w:rsidRPr="00833C85">
        <w:rPr>
          <w:rFonts w:ascii="Times New Roman" w:hAnsi="Times New Roman"/>
          <w:sz w:val="28"/>
          <w:szCs w:val="28"/>
        </w:rPr>
        <w:t>адресообразующих</w:t>
      </w:r>
      <w:proofErr w:type="spellEnd"/>
      <w:r w:rsidR="00DF5CA1" w:rsidRPr="00833C85">
        <w:rPr>
          <w:rFonts w:ascii="Times New Roman" w:hAnsi="Times New Roman"/>
          <w:sz w:val="28"/>
          <w:szCs w:val="28"/>
        </w:rPr>
        <w:t xml:space="preserve"> элементов объекта адресации, для которого устанавливается адрес.</w:t>
      </w:r>
    </w:p>
    <w:p w:rsidR="00021557" w:rsidRPr="00833C85" w:rsidRDefault="00AC3896"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w:t>
      </w:r>
      <w:r w:rsidR="00661186" w:rsidRPr="00833C85">
        <w:rPr>
          <w:rFonts w:ascii="Times New Roman" w:hAnsi="Times New Roman"/>
          <w:sz w:val="28"/>
          <w:szCs w:val="28"/>
        </w:rPr>
        <w:t>1.</w:t>
      </w:r>
      <w:r w:rsidR="00DF5CA1" w:rsidRPr="00833C85">
        <w:rPr>
          <w:rFonts w:ascii="Times New Roman" w:hAnsi="Times New Roman"/>
          <w:sz w:val="28"/>
          <w:szCs w:val="28"/>
        </w:rPr>
        <w:t>3</w:t>
      </w:r>
      <w:r w:rsidR="00291FEC" w:rsidRPr="00833C85">
        <w:rPr>
          <w:rFonts w:ascii="Times New Roman" w:hAnsi="Times New Roman"/>
          <w:sz w:val="28"/>
          <w:szCs w:val="28"/>
        </w:rPr>
        <w:t xml:space="preserve">. </w:t>
      </w:r>
      <w:proofErr w:type="gramStart"/>
      <w:r w:rsidR="00DF5CA1" w:rsidRPr="00833C85">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021557" w:rsidRPr="00833C85">
        <w:rPr>
          <w:rFonts w:ascii="Times New Roman" w:hAnsi="Times New Roman"/>
          <w:sz w:val="28"/>
          <w:szCs w:val="28"/>
        </w:rPr>
        <w:t>.</w:t>
      </w:r>
      <w:proofErr w:type="gramEnd"/>
    </w:p>
    <w:p w:rsidR="00E627AB" w:rsidRPr="00833C85" w:rsidRDefault="00021557"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w:t>
      </w:r>
      <w:r w:rsidR="00E2241F" w:rsidRPr="00833C85">
        <w:rPr>
          <w:rFonts w:ascii="Times New Roman" w:hAnsi="Times New Roman"/>
          <w:bCs/>
          <w:sz w:val="28"/>
          <w:szCs w:val="28"/>
        </w:rPr>
        <w:t>3</w:t>
      </w:r>
      <w:r w:rsidRPr="00833C85">
        <w:rPr>
          <w:rFonts w:ascii="Times New Roman" w:hAnsi="Times New Roman"/>
          <w:bCs/>
          <w:sz w:val="28"/>
          <w:szCs w:val="28"/>
        </w:rPr>
        <w:t xml:space="preserve">.1. </w:t>
      </w:r>
      <w:proofErr w:type="gramStart"/>
      <w:r w:rsidR="00AC3896" w:rsidRPr="00833C85">
        <w:rPr>
          <w:rFonts w:ascii="Times New Roman" w:hAnsi="Times New Roman"/>
          <w:bCs/>
          <w:sz w:val="28"/>
          <w:szCs w:val="28"/>
        </w:rPr>
        <w:t xml:space="preserve">Основанием для начала административной процедуры </w:t>
      </w:r>
      <w:r w:rsidR="00616B6B" w:rsidRPr="00833C85">
        <w:rPr>
          <w:rFonts w:ascii="Times New Roman" w:hAnsi="Times New Roman"/>
          <w:bCs/>
          <w:sz w:val="28"/>
          <w:szCs w:val="28"/>
        </w:rPr>
        <w:t>«</w:t>
      </w:r>
      <w:r w:rsidR="000431DB" w:rsidRPr="00833C85">
        <w:rPr>
          <w:rFonts w:ascii="Times New Roman" w:hAnsi="Times New Roman"/>
          <w:bCs/>
          <w:sz w:val="28"/>
          <w:szCs w:val="28"/>
        </w:rPr>
        <w:t>П</w:t>
      </w:r>
      <w:r w:rsidR="00616B6B" w:rsidRPr="00833C85">
        <w:rPr>
          <w:rFonts w:ascii="Times New Roman" w:hAnsi="Times New Roman"/>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00E94290" w:rsidRPr="00833C85">
        <w:rPr>
          <w:rFonts w:ascii="Times New Roman" w:hAnsi="Times New Roman"/>
          <w:bCs/>
          <w:sz w:val="28"/>
          <w:szCs w:val="28"/>
        </w:rPr>
        <w:t xml:space="preserve"> </w:t>
      </w:r>
      <w:r w:rsidR="00AC3896" w:rsidRPr="00833C85">
        <w:rPr>
          <w:rFonts w:ascii="Times New Roman" w:hAnsi="Times New Roman"/>
          <w:bCs/>
          <w:sz w:val="28"/>
          <w:szCs w:val="28"/>
        </w:rPr>
        <w:t>явля</w:t>
      </w:r>
      <w:r w:rsidR="00E627AB" w:rsidRPr="00833C85">
        <w:rPr>
          <w:rFonts w:ascii="Times New Roman" w:hAnsi="Times New Roman"/>
          <w:bCs/>
          <w:sz w:val="28"/>
          <w:szCs w:val="28"/>
        </w:rPr>
        <w:t>ются результаты административных процедур, предусмотренных подпунктами 1 и 2 пункта 1 настоящего раздела.</w:t>
      </w:r>
      <w:proofErr w:type="gramEnd"/>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sz w:val="28"/>
          <w:szCs w:val="28"/>
        </w:rPr>
        <w:t xml:space="preserve">3.1.3.2. </w:t>
      </w:r>
      <w:r w:rsidRPr="00833C85">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w:t>
      </w:r>
      <w:r w:rsidRPr="00833C85">
        <w:rPr>
          <w:rFonts w:ascii="Times New Roman" w:hAnsi="Times New Roman"/>
          <w:sz w:val="28"/>
          <w:szCs w:val="28"/>
        </w:rPr>
        <w:lastRenderedPageBreak/>
        <w:t>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либо способом, указанным в заявлении.</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Максимальный срок выполнения административной процедуры составляет не более 1 рабочего дня.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3.1.3.4. Лица, ответственные за выполнение административных процедур:</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специалист, ответственный за работу по заявлению;</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специалист, осуществляющи</w:t>
      </w:r>
      <w:r w:rsidR="00376833">
        <w:rPr>
          <w:rFonts w:ascii="Times New Roman" w:hAnsi="Times New Roman"/>
          <w:sz w:val="28"/>
          <w:szCs w:val="28"/>
        </w:rPr>
        <w:t>й</w:t>
      </w:r>
      <w:r w:rsidRPr="00833C85">
        <w:rPr>
          <w:rFonts w:ascii="Times New Roman" w:hAnsi="Times New Roman"/>
          <w:sz w:val="28"/>
          <w:szCs w:val="28"/>
        </w:rPr>
        <w:t xml:space="preserve"> прием заявления (делопроизводитель).</w:t>
      </w:r>
    </w:p>
    <w:p w:rsidR="00E627AB" w:rsidRPr="00833C85" w:rsidRDefault="00021557" w:rsidP="00E627AB">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w:t>
      </w:r>
      <w:r w:rsidR="00E2241F" w:rsidRPr="00833C85">
        <w:rPr>
          <w:rFonts w:ascii="Times New Roman" w:hAnsi="Times New Roman"/>
          <w:bCs/>
          <w:sz w:val="28"/>
          <w:szCs w:val="28"/>
        </w:rPr>
        <w:t>3</w:t>
      </w:r>
      <w:r w:rsidRPr="00833C85">
        <w:rPr>
          <w:rFonts w:ascii="Times New Roman" w:hAnsi="Times New Roman"/>
          <w:bCs/>
          <w:sz w:val="28"/>
          <w:szCs w:val="28"/>
        </w:rPr>
        <w:t>.</w:t>
      </w:r>
      <w:r w:rsidR="00E2241F" w:rsidRPr="00833C85">
        <w:rPr>
          <w:rFonts w:ascii="Times New Roman" w:hAnsi="Times New Roman"/>
          <w:bCs/>
          <w:sz w:val="28"/>
          <w:szCs w:val="28"/>
        </w:rPr>
        <w:t>5</w:t>
      </w:r>
      <w:r w:rsidRPr="00833C85">
        <w:rPr>
          <w:rFonts w:ascii="Times New Roman" w:hAnsi="Times New Roman"/>
          <w:bCs/>
          <w:sz w:val="28"/>
          <w:szCs w:val="28"/>
        </w:rPr>
        <w:t xml:space="preserve">. </w:t>
      </w:r>
      <w:r w:rsidR="00E627AB" w:rsidRPr="00833C85">
        <w:rPr>
          <w:rFonts w:ascii="Times New Roman" w:hAnsi="Times New Roman"/>
          <w:bCs/>
          <w:sz w:val="28"/>
          <w:szCs w:val="28"/>
        </w:rPr>
        <w:t>Результатом административного действия является: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Результатами выполнения административной процедуры являются получение заявителем:</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решения о присвоении, изменении, аннулировании адреса объекту адресации;</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proofErr w:type="gramStart"/>
      <w:r w:rsidRPr="00833C85">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roofErr w:type="gramEnd"/>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proofErr w:type="gramStart"/>
      <w:r w:rsidRPr="00833C85">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roofErr w:type="gramEnd"/>
    </w:p>
    <w:p w:rsidR="00447541" w:rsidRPr="00B4418F" w:rsidRDefault="00447541"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sidR="00661186">
        <w:rPr>
          <w:rFonts w:ascii="Times New Roman" w:hAnsi="Times New Roman"/>
          <w:b/>
          <w:bCs/>
          <w:color w:val="000000"/>
          <w:sz w:val="28"/>
          <w:szCs w:val="28"/>
        </w:rPr>
        <w:t>2</w:t>
      </w:r>
      <w:r w:rsidR="007D5AF0">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 Особенности выполнения административных процедур </w:t>
      </w:r>
      <w:r w:rsidR="007D5AF0">
        <w:rPr>
          <w:rFonts w:ascii="Times New Roman" w:hAnsi="Times New Roman"/>
          <w:b/>
          <w:bCs/>
          <w:color w:val="000000"/>
          <w:sz w:val="28"/>
          <w:szCs w:val="28"/>
        </w:rPr>
        <w:t>в электронной форме</w:t>
      </w:r>
    </w:p>
    <w:p w:rsidR="00593C4B" w:rsidRPr="00B4418F" w:rsidRDefault="00593C4B" w:rsidP="005C3401">
      <w:pPr>
        <w:widowControl w:val="0"/>
        <w:tabs>
          <w:tab w:val="left" w:pos="142"/>
        </w:tabs>
        <w:autoSpaceDE w:val="0"/>
        <w:autoSpaceDN w:val="0"/>
        <w:adjustRightInd w:val="0"/>
        <w:spacing w:after="0"/>
        <w:ind w:firstLine="567"/>
        <w:contextualSpacing/>
        <w:jc w:val="center"/>
        <w:rPr>
          <w:rFonts w:ascii="Times New Roman" w:hAnsi="Times New Roman"/>
          <w:b/>
          <w:bCs/>
          <w:color w:val="000000"/>
          <w:sz w:val="28"/>
          <w:szCs w:val="28"/>
        </w:rPr>
      </w:pP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3.2.1. </w:t>
      </w:r>
      <w:proofErr w:type="gramStart"/>
      <w:r w:rsidRPr="00E2241F">
        <w:rPr>
          <w:rFonts w:ascii="Times New Roman" w:hAnsi="Times New Roman"/>
          <w:bCs/>
          <w:color w:val="000000"/>
          <w:sz w:val="28"/>
          <w:szCs w:val="28"/>
        </w:rPr>
        <w:t>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E2241F">
        <w:rPr>
          <w:rFonts w:ascii="Times New Roman" w:hAnsi="Times New Roman"/>
          <w:bCs/>
          <w:color w:val="000000"/>
          <w:sz w:val="28"/>
          <w:szCs w:val="28"/>
        </w:rPr>
        <w:t>ии и ау</w:t>
      </w:r>
      <w:proofErr w:type="gramEnd"/>
      <w:r w:rsidRPr="00E2241F">
        <w:rPr>
          <w:rFonts w:ascii="Times New Roman" w:hAnsi="Times New Roman"/>
          <w:bCs/>
          <w:color w:val="000000"/>
          <w:sz w:val="28"/>
          <w:szCs w:val="28"/>
        </w:rPr>
        <w:t>тентификации (далее - ЕСИА).</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ЕПГУ следующими способами:</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заявитель должен выполнить следующие действия:</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заполнить в электронной форме заявление на оказание муниципальной услуги;</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 приложить к заявлению электронные документы и направить пакет </w:t>
      </w:r>
      <w:r w:rsidRPr="00E2241F">
        <w:rPr>
          <w:rFonts w:ascii="Times New Roman" w:hAnsi="Times New Roman"/>
          <w:bCs/>
          <w:color w:val="000000"/>
          <w:sz w:val="28"/>
          <w:szCs w:val="28"/>
        </w:rPr>
        <w:lastRenderedPageBreak/>
        <w:t>электронных документов в Администрацию посредством функционала ЕПГУ.</w:t>
      </w:r>
    </w:p>
    <w:p w:rsidR="00E2241F" w:rsidRPr="00E2241F" w:rsidRDefault="00E2241F" w:rsidP="005C3401">
      <w:pPr>
        <w:widowControl w:val="0"/>
        <w:tabs>
          <w:tab w:val="left" w:pos="142"/>
        </w:tabs>
        <w:autoSpaceDE w:val="0"/>
        <w:autoSpaceDN w:val="0"/>
        <w:adjustRightInd w:val="0"/>
        <w:spacing w:after="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ЕПГУ</w:t>
      </w:r>
      <w:r w:rsidR="00D47FE4">
        <w:rPr>
          <w:rFonts w:ascii="Times New Roman" w:hAnsi="Times New Roman"/>
          <w:bCs/>
          <w:color w:val="000000"/>
          <w:sz w:val="28"/>
          <w:szCs w:val="28"/>
        </w:rPr>
        <w:t xml:space="preserve"> </w:t>
      </w:r>
      <w:r w:rsidRPr="00E2241F">
        <w:rPr>
          <w:rFonts w:ascii="Times New Roman" w:hAnsi="Times New Roman"/>
          <w:bCs/>
          <w:color w:val="000000"/>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ЕПГУ, должностное лицо Администрации выполняет следующие действия: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w:t>
      </w:r>
      <w:proofErr w:type="gramStart"/>
      <w:r w:rsidRPr="00E2241F">
        <w:rPr>
          <w:rFonts w:ascii="Times New Roman" w:hAnsi="Times New Roman"/>
          <w:bCs/>
          <w:color w:val="000000"/>
          <w:sz w:val="28"/>
          <w:szCs w:val="28"/>
        </w:rPr>
        <w:t>дств св</w:t>
      </w:r>
      <w:proofErr w:type="gramEnd"/>
      <w:r w:rsidRPr="00E2241F">
        <w:rPr>
          <w:rFonts w:ascii="Times New Roman" w:hAnsi="Times New Roman"/>
          <w:bCs/>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3.2.7. </w:t>
      </w:r>
      <w:proofErr w:type="gramStart"/>
      <w:r w:rsidRPr="00E2241F">
        <w:rPr>
          <w:rFonts w:ascii="Times New Roman" w:hAnsi="Times New Roman"/>
          <w:bCs/>
          <w:color w:val="000000"/>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roofErr w:type="gramEnd"/>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3.2.8. </w:t>
      </w:r>
      <w:proofErr w:type="gramStart"/>
      <w:r w:rsidRPr="00E2241F">
        <w:rPr>
          <w:rFonts w:ascii="Times New Roman" w:hAnsi="Times New Roman"/>
          <w:bCs/>
          <w:color w:val="000000"/>
          <w:sz w:val="28"/>
          <w:szCs w:val="28"/>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593C4B" w:rsidRPr="00B4418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E2241F">
        <w:rPr>
          <w:rFonts w:ascii="Times New Roman" w:hAnsi="Times New Roman"/>
          <w:bCs/>
          <w:color w:val="000000"/>
          <w:sz w:val="28"/>
          <w:szCs w:val="28"/>
        </w:rPr>
        <w:t>регистрации результата предоставления муниципальной услуги</w:t>
      </w:r>
      <w:proofErr w:type="gramEnd"/>
      <w:r w:rsidRPr="00E2241F">
        <w:rPr>
          <w:rFonts w:ascii="Times New Roman" w:hAnsi="Times New Roman"/>
          <w:bCs/>
          <w:color w:val="000000"/>
          <w:sz w:val="28"/>
          <w:szCs w:val="28"/>
        </w:rPr>
        <w:t xml:space="preserve"> Администрацией.</w:t>
      </w: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sidR="00661186">
        <w:rPr>
          <w:rFonts w:ascii="Times New Roman" w:hAnsi="Times New Roman"/>
          <w:b/>
          <w:bCs/>
          <w:color w:val="000000"/>
          <w:sz w:val="28"/>
          <w:szCs w:val="28"/>
        </w:rPr>
        <w:t>3</w:t>
      </w:r>
      <w:r w:rsidRPr="00667159">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w:t>
      </w:r>
      <w:r w:rsidR="007D5AF0" w:rsidRPr="00667159">
        <w:rPr>
          <w:rFonts w:ascii="Times New Roman" w:hAnsi="Times New Roman"/>
          <w:b/>
          <w:bCs/>
          <w:color w:val="000000"/>
          <w:sz w:val="28"/>
          <w:szCs w:val="28"/>
        </w:rPr>
        <w:t>муниципальной услуги документах</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.1. </w:t>
      </w:r>
      <w:proofErr w:type="gramStart"/>
      <w:r w:rsidRPr="00667159">
        <w:rPr>
          <w:rFonts w:ascii="Times New Roman" w:hAnsi="Times New Roman"/>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w:t>
      </w:r>
      <w:r w:rsidR="00FB0628">
        <w:rPr>
          <w:rFonts w:ascii="Times New Roman" w:hAnsi="Times New Roman"/>
          <w:bCs/>
          <w:color w:val="000000"/>
          <w:sz w:val="28"/>
          <w:szCs w:val="28"/>
        </w:rPr>
        <w:t xml:space="preserve"> отправлением, посредством ЕПГУ</w:t>
      </w:r>
      <w:r w:rsidRPr="00667159">
        <w:rPr>
          <w:rFonts w:ascii="Times New Roman" w:hAnsi="Times New Roman"/>
          <w:bCs/>
          <w:color w:val="000000"/>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667159">
        <w:rPr>
          <w:rFonts w:ascii="Times New Roman" w:hAnsi="Times New Roman"/>
          <w:bCs/>
          <w:color w:val="000000"/>
          <w:sz w:val="28"/>
          <w:szCs w:val="28"/>
        </w:rPr>
        <w:t xml:space="preserve"> с изложением сути допущенных опечаток и</w:t>
      </w:r>
      <w:r w:rsidR="007D5AF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 xml:space="preserve">(или) ошибок и приложением копии </w:t>
      </w:r>
      <w:r w:rsidRPr="00667159">
        <w:rPr>
          <w:rFonts w:ascii="Times New Roman" w:hAnsi="Times New Roman"/>
          <w:bCs/>
          <w:color w:val="000000"/>
          <w:sz w:val="28"/>
          <w:szCs w:val="28"/>
        </w:rPr>
        <w:lastRenderedPageBreak/>
        <w:t>документа, содержащего опечатки и (или) ошибки.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w:t>
      </w:r>
      <w:proofErr w:type="gramStart"/>
      <w:r w:rsidRPr="00667159">
        <w:rPr>
          <w:rFonts w:ascii="Times New Roman" w:hAnsi="Times New Roman"/>
          <w:bCs/>
          <w:color w:val="000000"/>
          <w:sz w:val="28"/>
          <w:szCs w:val="28"/>
        </w:rPr>
        <w:t xml:space="preserve">В течение </w:t>
      </w:r>
      <w:r w:rsidR="00841B52" w:rsidRPr="00667159">
        <w:rPr>
          <w:rFonts w:ascii="Times New Roman" w:hAnsi="Times New Roman"/>
          <w:bCs/>
          <w:color w:val="000000"/>
          <w:sz w:val="28"/>
          <w:szCs w:val="28"/>
        </w:rPr>
        <w:t>трех</w:t>
      </w:r>
      <w:r w:rsidRPr="00667159">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667159">
        <w:rPr>
          <w:rFonts w:ascii="Times New Roman" w:hAnsi="Times New Roman"/>
          <w:bCs/>
          <w:color w:val="000000"/>
          <w:sz w:val="28"/>
          <w:szCs w:val="28"/>
        </w:rPr>
        <w:t>присвоение и аннулирование адресов</w:t>
      </w:r>
      <w:r w:rsidRPr="00667159">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rFonts w:ascii="Times New Roman" w:hAnsi="Times New Roman"/>
          <w:bCs/>
          <w:color w:val="000000"/>
          <w:sz w:val="28"/>
          <w:szCs w:val="28"/>
        </w:rPr>
        <w:t xml:space="preserve">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B4418F" w:rsidRDefault="00593C4B" w:rsidP="00290890">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4</w:t>
      </w:r>
      <w:r w:rsidR="004A08D5" w:rsidRPr="00B4418F">
        <w:rPr>
          <w:rFonts w:ascii="Times New Roman" w:hAnsi="Times New Roman"/>
          <w:b/>
          <w:color w:val="000000"/>
          <w:sz w:val="28"/>
          <w:szCs w:val="28"/>
        </w:rPr>
        <w:t xml:space="preserve">. </w:t>
      </w:r>
      <w:r w:rsidRPr="00B4418F">
        <w:rPr>
          <w:rFonts w:ascii="Times New Roman" w:hAnsi="Times New Roman"/>
          <w:b/>
          <w:color w:val="000000"/>
          <w:sz w:val="28"/>
          <w:szCs w:val="28"/>
        </w:rPr>
        <w:t>Ф</w:t>
      </w:r>
      <w:r w:rsidR="004A08D5" w:rsidRPr="00B4418F">
        <w:rPr>
          <w:rFonts w:ascii="Times New Roman" w:hAnsi="Times New Roman"/>
          <w:b/>
          <w:color w:val="000000"/>
          <w:sz w:val="28"/>
          <w:szCs w:val="28"/>
        </w:rPr>
        <w:t xml:space="preserve">ормы </w:t>
      </w:r>
      <w:proofErr w:type="gramStart"/>
      <w:r w:rsidR="004A08D5" w:rsidRPr="00B4418F">
        <w:rPr>
          <w:rFonts w:ascii="Times New Roman" w:hAnsi="Times New Roman"/>
          <w:b/>
          <w:color w:val="000000"/>
          <w:sz w:val="28"/>
          <w:szCs w:val="28"/>
        </w:rPr>
        <w:t>контроля за</w:t>
      </w:r>
      <w:proofErr w:type="gramEnd"/>
      <w:r w:rsidR="004A08D5" w:rsidRPr="00B4418F">
        <w:rPr>
          <w:rFonts w:ascii="Times New Roman" w:hAnsi="Times New Roman"/>
          <w:b/>
          <w:color w:val="000000"/>
          <w:sz w:val="28"/>
          <w:szCs w:val="28"/>
        </w:rPr>
        <w:t xml:space="preserve"> исполнением</w:t>
      </w:r>
      <w:r w:rsidR="0037494F" w:rsidRPr="00B4418F">
        <w:rPr>
          <w:rFonts w:ascii="Times New Roman" w:hAnsi="Times New Roman"/>
          <w:b/>
          <w:color w:val="000000"/>
          <w:sz w:val="28"/>
          <w:szCs w:val="28"/>
        </w:rPr>
        <w:t xml:space="preserve"> Административного регламента</w:t>
      </w:r>
      <w:r w:rsidR="00290890" w:rsidRPr="00B4418F">
        <w:rPr>
          <w:rFonts w:ascii="Times New Roman" w:hAnsi="Times New Roman"/>
          <w:b/>
          <w:color w:val="000000"/>
          <w:sz w:val="28"/>
          <w:szCs w:val="28"/>
        </w:rPr>
        <w:t xml:space="preserve"> </w:t>
      </w:r>
    </w:p>
    <w:p w:rsidR="004A08D5" w:rsidRPr="00B4418F"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 xml:space="preserve">Порядок осуществления текущего </w:t>
      </w:r>
      <w:proofErr w:type="gramStart"/>
      <w:r w:rsidRPr="00B4418F">
        <w:rPr>
          <w:rFonts w:ascii="Times New Roman" w:hAnsi="Times New Roman"/>
          <w:bCs/>
          <w:color w:val="000000"/>
          <w:sz w:val="28"/>
          <w:szCs w:val="28"/>
        </w:rPr>
        <w:t>контроля за</w:t>
      </w:r>
      <w:proofErr w:type="gramEnd"/>
      <w:r w:rsidRPr="00B4418F">
        <w:rPr>
          <w:rFonts w:ascii="Times New Roman" w:hAnsi="Times New Roman"/>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w:t>
      </w:r>
      <w:proofErr w:type="gramStart"/>
      <w:r w:rsidRPr="00667159">
        <w:rPr>
          <w:rFonts w:ascii="Times New Roman" w:hAnsi="Times New Roman"/>
          <w:bCs/>
          <w:color w:val="000000"/>
          <w:sz w:val="28"/>
          <w:szCs w:val="28"/>
        </w:rPr>
        <w:t>контроля за</w:t>
      </w:r>
      <w:proofErr w:type="gramEnd"/>
      <w:r w:rsidRPr="00667159">
        <w:rPr>
          <w:rFonts w:ascii="Times New Roman" w:hAnsi="Times New Roman"/>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667159">
        <w:rPr>
          <w:rFonts w:ascii="Times New Roman" w:hAnsi="Times New Roman"/>
          <w:bCs/>
          <w:color w:val="000000"/>
          <w:sz w:val="28"/>
          <w:szCs w:val="28"/>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667159">
        <w:rPr>
          <w:rFonts w:ascii="Times New Roman" w:hAnsi="Times New Roman"/>
          <w:bCs/>
          <w:color w:val="000000"/>
          <w:sz w:val="28"/>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proofErr w:type="gramStart"/>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w:t>
      </w:r>
      <w:proofErr w:type="gramStart"/>
      <w:r w:rsidRPr="00B4418F">
        <w:rPr>
          <w:rFonts w:ascii="Times New Roman" w:hAnsi="Times New Roman"/>
          <w:bCs/>
          <w:color w:val="000000"/>
          <w:sz w:val="28"/>
          <w:szCs w:val="28"/>
        </w:rPr>
        <w:t>срока регистрации запроса заявителя</w:t>
      </w:r>
      <w:proofErr w:type="gramEnd"/>
      <w:r w:rsidRPr="00B4418F">
        <w:rPr>
          <w:rFonts w:ascii="Times New Roman" w:hAnsi="Times New Roman"/>
          <w:bCs/>
          <w:color w:val="000000"/>
          <w:sz w:val="28"/>
          <w:szCs w:val="28"/>
        </w:rPr>
        <w:t xml:space="preserve">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proofErr w:type="gramStart"/>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210F5">
        <w:rPr>
          <w:rFonts w:ascii="Times New Roman" w:hAnsi="Times New Roman"/>
          <w:bCs/>
          <w:color w:val="000000"/>
          <w:sz w:val="28"/>
          <w:szCs w:val="28"/>
        </w:rPr>
        <w:t>Республики Алтай</w:t>
      </w:r>
      <w:r w:rsidRPr="00667159">
        <w:rPr>
          <w:rFonts w:ascii="Times New Roman" w:hAnsi="Times New Roman"/>
          <w:bCs/>
          <w:color w:val="000000"/>
          <w:sz w:val="28"/>
          <w:szCs w:val="28"/>
        </w:rPr>
        <w:t>, муниципальными правовыми актами для предоставления муниципальной услуги;</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210F5">
        <w:rPr>
          <w:rFonts w:ascii="Times New Roman" w:hAnsi="Times New Roman"/>
          <w:bCs/>
          <w:color w:val="000000"/>
          <w:sz w:val="28"/>
          <w:szCs w:val="28"/>
        </w:rPr>
        <w:t>Республики Алтай</w:t>
      </w:r>
      <w:r w:rsidRPr="00667159">
        <w:rPr>
          <w:rFonts w:ascii="Times New Roman" w:hAnsi="Times New Roman"/>
          <w:bCs/>
          <w:color w:val="000000"/>
          <w:sz w:val="28"/>
          <w:szCs w:val="28"/>
        </w:rPr>
        <w:t xml:space="preserve"> для предоставления муниципальной услуги, у заявителя;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210F5">
        <w:rPr>
          <w:rFonts w:ascii="Times New Roman" w:hAnsi="Times New Roman"/>
          <w:bCs/>
          <w:color w:val="000000"/>
          <w:sz w:val="28"/>
          <w:szCs w:val="28"/>
        </w:rPr>
        <w:t>Республики Алтай</w:t>
      </w:r>
      <w:r w:rsidRPr="00667159">
        <w:rPr>
          <w:rFonts w:ascii="Times New Roman" w:hAnsi="Times New Roman"/>
          <w:bCs/>
          <w:color w:val="000000"/>
          <w:sz w:val="28"/>
          <w:szCs w:val="28"/>
        </w:rPr>
        <w:t>.</w:t>
      </w:r>
      <w:proofErr w:type="gramEnd"/>
      <w:r w:rsidRPr="00667159">
        <w:rPr>
          <w:rFonts w:ascii="Times New Roman" w:hAnsi="Times New Roman"/>
          <w:bCs/>
          <w:color w:val="000000"/>
          <w:sz w:val="28"/>
          <w:szCs w:val="28"/>
        </w:rPr>
        <w:t xml:space="preserve"> </w:t>
      </w:r>
      <w:proofErr w:type="gramStart"/>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A1022">
        <w:rPr>
          <w:rFonts w:ascii="Times New Roman" w:hAnsi="Times New Roman"/>
          <w:bCs/>
          <w:color w:val="000000"/>
          <w:sz w:val="28"/>
          <w:szCs w:val="28"/>
        </w:rPr>
        <w:t>Республики Алтай</w:t>
      </w:r>
      <w:r w:rsidRPr="00667159">
        <w:rPr>
          <w:rFonts w:ascii="Times New Roman" w:hAnsi="Times New Roman"/>
          <w:bCs/>
          <w:color w:val="000000"/>
          <w:sz w:val="28"/>
          <w:szCs w:val="28"/>
        </w:rPr>
        <w:t>;</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rFonts w:ascii="Times New Roman" w:hAnsi="Times New Roman"/>
          <w:bCs/>
          <w:color w:val="000000"/>
          <w:sz w:val="28"/>
          <w:szCs w:val="28"/>
        </w:rPr>
        <w:t xml:space="preserve"> </w:t>
      </w:r>
      <w:proofErr w:type="gramStart"/>
      <w:r w:rsidRPr="00667159">
        <w:rPr>
          <w:rFonts w:ascii="Times New Roman" w:hAnsi="Times New Roman"/>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667159">
        <w:rPr>
          <w:rFonts w:ascii="Times New Roman" w:hAnsi="Times New Roman"/>
          <w:bCs/>
          <w:color w:val="000000"/>
          <w:sz w:val="28"/>
          <w:szCs w:val="28"/>
        </w:rPr>
        <w:lastRenderedPageBreak/>
        <w:t>порядке, определенном частью 1.3 статьи 16 Федерального закона</w:t>
      </w:r>
      <w:r w:rsidR="00AA1022">
        <w:rPr>
          <w:rFonts w:ascii="Times New Roman" w:hAnsi="Times New Roman"/>
          <w:bCs/>
          <w:color w:val="000000"/>
          <w:sz w:val="28"/>
          <w:szCs w:val="28"/>
        </w:rPr>
        <w:t xml:space="preserve"> </w:t>
      </w:r>
      <w:r w:rsidRPr="00667159">
        <w:rPr>
          <w:rFonts w:ascii="Times New Roman" w:hAnsi="Times New Roman"/>
          <w:bCs/>
          <w:color w:val="000000"/>
          <w:sz w:val="28"/>
          <w:szCs w:val="28"/>
        </w:rPr>
        <w:t>№ 210-ФЗ;</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A1022">
        <w:rPr>
          <w:rFonts w:ascii="Times New Roman" w:hAnsi="Times New Roman"/>
          <w:bCs/>
          <w:color w:val="000000"/>
          <w:sz w:val="28"/>
          <w:szCs w:val="28"/>
        </w:rPr>
        <w:t>Республики Алтай</w:t>
      </w:r>
      <w:r w:rsidRPr="00667159">
        <w:rPr>
          <w:rFonts w:ascii="Times New Roman" w:hAnsi="Times New Roman"/>
          <w:bCs/>
          <w:color w:val="000000"/>
          <w:sz w:val="28"/>
          <w:szCs w:val="28"/>
        </w:rPr>
        <w:t>.</w:t>
      </w:r>
      <w:proofErr w:type="gramEnd"/>
      <w:r w:rsidRPr="00667159">
        <w:rPr>
          <w:rFonts w:ascii="Times New Roman" w:hAnsi="Times New Roman"/>
          <w:bCs/>
          <w:color w:val="000000"/>
          <w:sz w:val="28"/>
          <w:szCs w:val="28"/>
        </w:rPr>
        <w:t xml:space="preserve"> </w:t>
      </w:r>
      <w:proofErr w:type="gramStart"/>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w:t>
      </w:r>
      <w:proofErr w:type="gramEnd"/>
      <w:r w:rsidRPr="00667159">
        <w:rPr>
          <w:rFonts w:ascii="Times New Roman" w:hAnsi="Times New Roman"/>
          <w:bCs/>
          <w:color w:val="000000"/>
          <w:sz w:val="28"/>
          <w:szCs w:val="28"/>
        </w:rPr>
        <w:t xml:space="preserve"> </w:t>
      </w:r>
      <w:proofErr w:type="gramStart"/>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roofErr w:type="gramEnd"/>
    </w:p>
    <w:p w:rsidR="00593C4B" w:rsidRPr="00667159"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w:t>
      </w:r>
      <w:r w:rsidR="007D5AF0" w:rsidRPr="00667159">
        <w:rPr>
          <w:rFonts w:ascii="Times New Roman" w:hAnsi="Times New Roman"/>
          <w:bCs/>
          <w:color w:val="000000"/>
          <w:sz w:val="28"/>
          <w:szCs w:val="28"/>
        </w:rPr>
        <w:t xml:space="preserve">(по форме согласно приложению № 3 к административному регламенту) </w:t>
      </w:r>
      <w:r w:rsidRPr="00667159">
        <w:rPr>
          <w:rFonts w:ascii="Times New Roman" w:hAnsi="Times New Roman"/>
          <w:bCs/>
          <w:color w:val="000000"/>
          <w:sz w:val="28"/>
          <w:szCs w:val="28"/>
        </w:rPr>
        <w:t>подается в письмен</w:t>
      </w:r>
      <w:r w:rsidR="007D5AF0" w:rsidRPr="00667159">
        <w:rPr>
          <w:rFonts w:ascii="Times New Roman" w:hAnsi="Times New Roman"/>
          <w:bCs/>
          <w:color w:val="000000"/>
          <w:sz w:val="28"/>
          <w:szCs w:val="28"/>
        </w:rPr>
        <w:t xml:space="preserve">ной форме на бумажном носителе, </w:t>
      </w:r>
      <w:r w:rsidRPr="00667159">
        <w:rPr>
          <w:rFonts w:ascii="Times New Roman" w:hAnsi="Times New Roman"/>
          <w:bCs/>
          <w:color w:val="000000"/>
          <w:sz w:val="28"/>
          <w:szCs w:val="28"/>
        </w:rPr>
        <w:t xml:space="preserve">в электронной форме в орган, предоставляющий муниципальную услугу, </w:t>
      </w:r>
      <w:r w:rsidR="00AA1022" w:rsidRPr="00CC6D3B">
        <w:rPr>
          <w:rFonts w:ascii="Times New Roman" w:hAnsi="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w:t>
      </w:r>
      <w:r w:rsidRPr="00667159">
        <w:rPr>
          <w:rFonts w:ascii="Times New Roman" w:hAnsi="Times New Roman"/>
          <w:bCs/>
          <w:color w:val="000000"/>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AA1022" w:rsidRPr="00CC6D3B">
        <w:rPr>
          <w:rFonts w:ascii="Times New Roman" w:hAnsi="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w:t>
      </w:r>
      <w:r w:rsidRPr="00667159">
        <w:rPr>
          <w:rFonts w:ascii="Times New Roman" w:hAnsi="Times New Roman"/>
          <w:bCs/>
          <w:color w:val="000000"/>
          <w:sz w:val="28"/>
          <w:szCs w:val="28"/>
        </w:rPr>
        <w:t xml:space="preserve"> подаются руководителю многофункционального центра. </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667159">
        <w:rPr>
          <w:rFonts w:ascii="Times New Roman" w:hAnsi="Times New Roman"/>
          <w:bCs/>
          <w:color w:val="000000"/>
          <w:sz w:val="28"/>
          <w:szCs w:val="28"/>
        </w:rPr>
        <w:lastRenderedPageBreak/>
        <w:t>принята при личном приеме заявителя.</w:t>
      </w:r>
      <w:proofErr w:type="gramEnd"/>
      <w:r w:rsidRPr="00667159">
        <w:rPr>
          <w:rFonts w:ascii="Times New Roman" w:hAnsi="Times New Roman"/>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r w:rsidRPr="00B4418F">
        <w:rPr>
          <w:rFonts w:ascii="Times New Roman" w:hAnsi="Times New Roman"/>
          <w:bCs/>
          <w:color w:val="000000"/>
          <w:sz w:val="28"/>
          <w:szCs w:val="28"/>
        </w:rPr>
        <w:t xml:space="preserve"> </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317FE7">
        <w:rPr>
          <w:rFonts w:ascii="Times New Roman" w:hAnsi="Times New Roman"/>
          <w:bCs/>
          <w:color w:val="000000"/>
          <w:sz w:val="28"/>
          <w:szCs w:val="28"/>
        </w:rPr>
        <w:t>МФЦ</w:t>
      </w:r>
      <w:r w:rsidRPr="00B4418F">
        <w:rPr>
          <w:rFonts w:ascii="Times New Roman" w:hAnsi="Times New Roman"/>
          <w:bCs/>
          <w:color w:val="000000"/>
          <w:sz w:val="28"/>
          <w:szCs w:val="28"/>
        </w:rPr>
        <w:t>, его работника. Заявителем могут быть представлены документы (при наличии), подтверждающие доводы заявителя, либо их копии.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5.5. </w:t>
      </w:r>
      <w:proofErr w:type="gramStart"/>
      <w:r w:rsidRPr="00667159">
        <w:rPr>
          <w:rFonts w:ascii="Times New Roman" w:hAnsi="Times New Roman"/>
          <w:bCs/>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5.6. </w:t>
      </w:r>
      <w:proofErr w:type="gramStart"/>
      <w:r w:rsidRPr="00667159">
        <w:rPr>
          <w:rFonts w:ascii="Times New Roman" w:hAnsi="Times New Roman"/>
          <w:bCs/>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67159">
        <w:rPr>
          <w:rFonts w:ascii="Times New Roman" w:hAnsi="Times New Roman"/>
          <w:bCs/>
          <w:color w:val="000000"/>
          <w:sz w:val="28"/>
          <w:szCs w:val="28"/>
        </w:rPr>
        <w:t xml:space="preserve"> пяти рабочих дней со дня ее регистрации.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5.7. По результатам рассмотрения жалобы принимается одно из следующих </w:t>
      </w:r>
      <w:r w:rsidRPr="00B4418F">
        <w:rPr>
          <w:rFonts w:ascii="Times New Roman" w:hAnsi="Times New Roman"/>
          <w:bCs/>
          <w:color w:val="000000"/>
          <w:sz w:val="28"/>
          <w:szCs w:val="28"/>
        </w:rPr>
        <w:lastRenderedPageBreak/>
        <w:t>решений: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rFonts w:ascii="Times New Roman" w:hAnsi="Times New Roman"/>
          <w:bCs/>
          <w:color w:val="000000"/>
          <w:sz w:val="28"/>
          <w:szCs w:val="28"/>
        </w:rPr>
        <w:t>неудобства</w:t>
      </w:r>
      <w:proofErr w:type="gramEnd"/>
      <w:r w:rsidRPr="00667159">
        <w:rPr>
          <w:rFonts w:ascii="Times New Roman" w:hAnsi="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w:t>
      </w:r>
      <w:proofErr w:type="gramStart"/>
      <w:r w:rsidRPr="00667159">
        <w:rPr>
          <w:rFonts w:ascii="Times New Roman" w:hAnsi="Times New Roman"/>
          <w:bCs/>
          <w:color w:val="000000"/>
          <w:sz w:val="28"/>
          <w:szCs w:val="28"/>
        </w:rPr>
        <w:t>жалобы</w:t>
      </w:r>
      <w:proofErr w:type="gramEnd"/>
      <w:r w:rsidRPr="00667159">
        <w:rPr>
          <w:rFonts w:ascii="Times New Roman" w:hAnsi="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В случае установления в ходе или по результатам </w:t>
      </w:r>
      <w:proofErr w:type="gramStart"/>
      <w:r w:rsidRPr="00B4418F">
        <w:rPr>
          <w:rFonts w:ascii="Times New Roman" w:hAnsi="Times New Roman"/>
          <w:bCs/>
          <w:color w:val="000000"/>
          <w:sz w:val="28"/>
          <w:szCs w:val="28"/>
        </w:rPr>
        <w:t>рассмотрения жалобы признаков состава административного правонарушения</w:t>
      </w:r>
      <w:proofErr w:type="gramEnd"/>
      <w:r w:rsidRPr="00B4418F">
        <w:rPr>
          <w:rFonts w:ascii="Times New Roman" w:hAnsi="Times New Roman"/>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6.1. Предоставление муниципальной услуги посредством МФЦ осуществляется в подразделениях </w:t>
      </w:r>
      <w:r w:rsidR="007D5AF0">
        <w:rPr>
          <w:rFonts w:ascii="Times New Roman" w:hAnsi="Times New Roman"/>
          <w:bCs/>
          <w:color w:val="000000"/>
          <w:sz w:val="28"/>
          <w:szCs w:val="28"/>
        </w:rPr>
        <w:t xml:space="preserve">МФЦ при наличии вступившего </w:t>
      </w:r>
      <w:r w:rsidRPr="00B4418F">
        <w:rPr>
          <w:rFonts w:ascii="Times New Roman" w:hAnsi="Times New Roman"/>
          <w:bCs/>
          <w:color w:val="000000"/>
          <w:sz w:val="28"/>
          <w:szCs w:val="28"/>
        </w:rPr>
        <w:t xml:space="preserve">в силу соглашения о взаимодействии между МФЦ и ОМСУ.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spellStart"/>
      <w:r w:rsidRPr="00B4418F">
        <w:rPr>
          <w:rFonts w:ascii="Times New Roman" w:hAnsi="Times New Roman"/>
          <w:bCs/>
          <w:color w:val="000000"/>
          <w:sz w:val="28"/>
          <w:szCs w:val="28"/>
        </w:rPr>
        <w:t>д</w:t>
      </w:r>
      <w:proofErr w:type="spellEnd"/>
      <w:r w:rsidRPr="00B4418F">
        <w:rPr>
          <w:rFonts w:ascii="Times New Roman" w:hAnsi="Times New Roman"/>
          <w:bCs/>
          <w:color w:val="000000"/>
          <w:sz w:val="28"/>
          <w:szCs w:val="28"/>
        </w:rPr>
        <w:t xml:space="preserve">) осуществляет сканирование представленных документов, формирует </w:t>
      </w:r>
      <w:r w:rsidRPr="00B4418F">
        <w:rPr>
          <w:rFonts w:ascii="Times New Roman" w:hAnsi="Times New Roman"/>
          <w:bCs/>
          <w:color w:val="000000"/>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6.4. </w:t>
      </w:r>
      <w:proofErr w:type="gramStart"/>
      <w:r w:rsidRPr="00667159">
        <w:rPr>
          <w:rFonts w:ascii="Times New Roman" w:hAnsi="Times New Roman"/>
          <w:bCs/>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w:t>
      </w:r>
      <w:proofErr w:type="gramEnd"/>
      <w:r w:rsidRPr="00667159">
        <w:rPr>
          <w:rFonts w:ascii="Times New Roman" w:hAnsi="Times New Roman"/>
          <w:bCs/>
          <w:color w:val="000000"/>
          <w:sz w:val="28"/>
          <w:szCs w:val="28"/>
        </w:rPr>
        <w:t xml:space="preserve">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rFonts w:ascii="Times New Roman" w:hAnsi="Times New Roman"/>
          <w:bCs/>
          <w:color w:val="000000"/>
          <w:sz w:val="28"/>
          <w:szCs w:val="28"/>
        </w:rPr>
        <w:t>заверение выписок</w:t>
      </w:r>
      <w:proofErr w:type="gramEnd"/>
      <w:r w:rsidRPr="00667159">
        <w:rPr>
          <w:rFonts w:ascii="Times New Roman" w:hAnsi="Times New Roman"/>
          <w:bCs/>
          <w:color w:val="000000"/>
          <w:sz w:val="28"/>
          <w:szCs w:val="28"/>
        </w:rPr>
        <w:t xml:space="preserve"> из указанных </w:t>
      </w:r>
      <w:r w:rsidRPr="00667159">
        <w:rPr>
          <w:rFonts w:ascii="Times New Roman" w:hAnsi="Times New Roman"/>
          <w:bCs/>
          <w:color w:val="000000"/>
          <w:sz w:val="28"/>
          <w:szCs w:val="28"/>
        </w:rPr>
        <w:lastRenderedPageBreak/>
        <w:t xml:space="preserve">информационных систем, утвержденными постановлением Правительства РФ от 18.03.2015 № 250;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rFonts w:ascii="Times New Roman" w:hAnsi="Times New Roman"/>
          <w:bCs/>
          <w:color w:val="000000"/>
          <w:sz w:val="28"/>
          <w:szCs w:val="28"/>
        </w:rPr>
        <w:t>смс-информирования</w:t>
      </w:r>
      <w:proofErr w:type="spellEnd"/>
      <w:r w:rsidRPr="00667159">
        <w:rPr>
          <w:rFonts w:ascii="Times New Roman" w:hAnsi="Times New Roman"/>
          <w:bCs/>
          <w:color w:val="000000"/>
          <w:sz w:val="28"/>
          <w:szCs w:val="28"/>
        </w:rPr>
        <w:t>), а также о возможности получения документов в МФЦ.</w:t>
      </w:r>
      <w:proofErr w:type="gramEnd"/>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E1427" w:rsidRPr="00B9797E" w:rsidRDefault="00B5207E" w:rsidP="00FE1427">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00FE1427" w:rsidRPr="00B9797E">
        <w:rPr>
          <w:rFonts w:ascii="Times New Roman" w:eastAsia="Calibri" w:hAnsi="Times New Roman"/>
          <w:sz w:val="24"/>
          <w:szCs w:val="24"/>
          <w:lang w:eastAsia="en-US"/>
        </w:rPr>
        <w:lastRenderedPageBreak/>
        <w:t xml:space="preserve">Приложение № 1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w:t>
      </w:r>
      <w:r w:rsidR="0024310E">
        <w:rPr>
          <w:rFonts w:ascii="Times New Roman" w:eastAsia="Calibri" w:hAnsi="Times New Roman"/>
          <w:sz w:val="24"/>
          <w:szCs w:val="24"/>
          <w:lang w:eastAsia="en-US"/>
        </w:rPr>
        <w:t>, изменению</w:t>
      </w:r>
      <w:r w:rsidRPr="00B9797E">
        <w:rPr>
          <w:rFonts w:ascii="Times New Roman" w:eastAsia="Calibri" w:hAnsi="Times New Roman"/>
          <w:sz w:val="24"/>
          <w:szCs w:val="24"/>
          <w:lang w:eastAsia="en-US"/>
        </w:rPr>
        <w:t xml:space="preserve"> и </w:t>
      </w:r>
    </w:p>
    <w:p w:rsidR="00FE1427" w:rsidRPr="00B9797E" w:rsidRDefault="00FE1427" w:rsidP="00FE1427">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tbl>
      <w:tblPr>
        <w:tblW w:w="0" w:type="auto"/>
        <w:tblCellMar>
          <w:left w:w="0" w:type="dxa"/>
          <w:right w:w="0" w:type="dxa"/>
        </w:tblCellMar>
        <w:tblLook w:val="04A0"/>
      </w:tblPr>
      <w:tblGrid>
        <w:gridCol w:w="703"/>
        <w:gridCol w:w="526"/>
        <w:gridCol w:w="2036"/>
        <w:gridCol w:w="494"/>
        <w:gridCol w:w="783"/>
        <w:gridCol w:w="667"/>
        <w:gridCol w:w="1462"/>
        <w:gridCol w:w="370"/>
        <w:gridCol w:w="503"/>
        <w:gridCol w:w="638"/>
        <w:gridCol w:w="2024"/>
      </w:tblGrid>
      <w:tr w:rsidR="00FE1427" w:rsidRPr="00B9797E" w:rsidTr="0024310E">
        <w:trPr>
          <w:trHeight w:val="15"/>
        </w:trPr>
        <w:tc>
          <w:tcPr>
            <w:tcW w:w="703"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2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03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49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83"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667"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62"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03"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63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0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24310E">
        <w:tc>
          <w:tcPr>
            <w:tcW w:w="667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5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24310E">
        <w:tc>
          <w:tcPr>
            <w:tcW w:w="7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1</w:t>
            </w:r>
          </w:p>
        </w:tc>
        <w:tc>
          <w:tcPr>
            <w:tcW w:w="383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rPr>
                <w:b/>
                <w:bCs/>
                <w:bdr w:val="none" w:sz="0" w:space="0" w:color="auto" w:frame="1"/>
              </w:rPr>
              <w:t>Заявление</w:t>
            </w:r>
          </w:p>
        </w:tc>
        <w:tc>
          <w:tcPr>
            <w:tcW w:w="6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2</w:t>
            </w:r>
          </w:p>
        </w:tc>
        <w:tc>
          <w:tcPr>
            <w:tcW w:w="499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proofErr w:type="gramStart"/>
            <w:r w:rsidRPr="00B9797E">
              <w:t>в</w:t>
            </w:r>
            <w:proofErr w:type="gramEnd"/>
          </w:p>
        </w:tc>
        <w:tc>
          <w:tcPr>
            <w:tcW w:w="3313"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листов заявления _______________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прилагаемых документов _________,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том числе оригиналов ______, копий 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листов в оригиналах ____, копиях 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ФИО должностного лица ___________________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подпись должностного лица ________________</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jc w:val="center"/>
              <w:textAlignment w:val="baseline"/>
            </w:pPr>
            <w:proofErr w:type="gramStart"/>
            <w:r w:rsidRPr="00833C85">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833C85">
                <w:rPr>
                  <w:rStyle w:val="a3"/>
                  <w:color w:val="auto"/>
                </w:rPr>
                <w:t>Федеральным законом от 28 сентября 2010 г. N 244-ФЗ "Об инновационном центре "</w:t>
              </w:r>
              <w:proofErr w:type="spellStart"/>
              <w:r w:rsidRPr="00833C85">
                <w:rPr>
                  <w:rStyle w:val="a3"/>
                  <w:color w:val="auto"/>
                </w:rPr>
                <w:t>Сколково</w:t>
              </w:r>
              <w:proofErr w:type="spellEnd"/>
              <w:r w:rsidRPr="00833C85">
                <w:rPr>
                  <w:rStyle w:val="a3"/>
                  <w:color w:val="auto"/>
                </w:rPr>
                <w:t>"</w:t>
              </w:r>
            </w:hyperlink>
            <w:r w:rsidRPr="00833C85">
              <w:t> (Собрание законодательства Российской Федерации, 2010, N 40, ст.4970; 2019, N 31, ст.4457) (далее - Федеральный закон "Об инновационном центре "</w:t>
            </w:r>
            <w:proofErr w:type="spellStart"/>
            <w:r w:rsidRPr="00833C85">
              <w:t>Сколково</w:t>
            </w:r>
            <w:proofErr w:type="spellEnd"/>
            <w:r w:rsidRPr="00833C85">
              <w:t>")</w:t>
            </w:r>
            <w:proofErr w:type="gramEnd"/>
          </w:p>
        </w:tc>
        <w:tc>
          <w:tcPr>
            <w:tcW w:w="6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FE1427" w:rsidRPr="00B9797E" w:rsidTr="0024310E">
        <w:tc>
          <w:tcPr>
            <w:tcW w:w="7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3.1</w:t>
            </w:r>
          </w:p>
        </w:tc>
        <w:tc>
          <w:tcPr>
            <w:tcW w:w="95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5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Вид:</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Земельный участок</w:t>
            </w:r>
          </w:p>
        </w:tc>
        <w:tc>
          <w:tcPr>
            <w:tcW w:w="4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2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Сооружение</w:t>
            </w:r>
          </w:p>
        </w:tc>
        <w:tc>
          <w:tcPr>
            <w:tcW w:w="5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66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Здание (строение)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2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Помещение</w:t>
            </w:r>
          </w:p>
        </w:tc>
        <w:tc>
          <w:tcPr>
            <w:tcW w:w="50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66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proofErr w:type="spellStart"/>
            <w:proofErr w:type="gramStart"/>
            <w:r w:rsidRPr="00B9797E">
              <w:t>Машино-место</w:t>
            </w:r>
            <w:proofErr w:type="spellEnd"/>
            <w:proofErr w:type="gramEnd"/>
          </w:p>
        </w:tc>
      </w:tr>
      <w:tr w:rsidR="00FE1427" w:rsidRPr="00B9797E" w:rsidTr="0024310E">
        <w:tc>
          <w:tcPr>
            <w:tcW w:w="7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lastRenderedPageBreak/>
              <w:t>3.2</w:t>
            </w:r>
          </w:p>
        </w:tc>
        <w:tc>
          <w:tcPr>
            <w:tcW w:w="95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Присвоить адрес</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50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89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56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89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56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56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83"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89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объединяемых земельных участков</w:t>
            </w:r>
          </w:p>
        </w:tc>
        <w:tc>
          <w:tcPr>
            <w:tcW w:w="56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земельного участка</w:t>
            </w:r>
            <w:r w:rsidR="002A1E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7.65pt"/>
              </w:pict>
            </w:r>
          </w:p>
        </w:tc>
        <w:tc>
          <w:tcPr>
            <w:tcW w:w="56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земельного участка</w:t>
            </w:r>
            <w:r w:rsidR="002A1E72">
              <w:pict>
                <v:shape id="_x0000_i1026" type="#_x0000_t75" style="width:6.8pt;height:17.65pt"/>
              </w:pict>
            </w: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83"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24310E">
        <w:tc>
          <w:tcPr>
            <w:tcW w:w="7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26"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36"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7"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6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0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3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0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FE1427" w:rsidP="00FE1427">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2A1E72" w:rsidP="00FE1427">
      <w:pPr>
        <w:pStyle w:val="formattext"/>
        <w:spacing w:before="0" w:beforeAutospacing="0" w:after="0" w:afterAutospacing="0" w:line="330" w:lineRule="atLeast"/>
        <w:ind w:firstLine="480"/>
        <w:textAlignment w:val="baseline"/>
        <w:rPr>
          <w:color w:val="444444"/>
        </w:rPr>
      </w:pPr>
      <w:r w:rsidRPr="002A1E72">
        <w:rPr>
          <w:color w:val="444444"/>
        </w:rPr>
        <w:pict>
          <v:shape id="_x0000_i1027" type="#_x0000_t75" style="width:6.8pt;height:17.65pt"/>
        </w:pict>
      </w:r>
      <w:r w:rsidR="00FE1427" w:rsidRPr="00B9797E">
        <w:rPr>
          <w:color w:val="444444"/>
        </w:rPr>
        <w:t> Строка дублируется для каждого объединенного земельного участка.</w:t>
      </w:r>
      <w:r w:rsidR="00FE1427" w:rsidRPr="00B9797E">
        <w:rPr>
          <w:color w:val="444444"/>
        </w:rPr>
        <w:br/>
      </w:r>
    </w:p>
    <w:tbl>
      <w:tblPr>
        <w:tblW w:w="0" w:type="auto"/>
        <w:tblCellMar>
          <w:left w:w="0" w:type="dxa"/>
          <w:right w:w="0" w:type="dxa"/>
        </w:tblCellMar>
        <w:tblLook w:val="04A0"/>
      </w:tblPr>
      <w:tblGrid>
        <w:gridCol w:w="557"/>
        <w:gridCol w:w="481"/>
        <w:gridCol w:w="2970"/>
        <w:gridCol w:w="2403"/>
        <w:gridCol w:w="1478"/>
        <w:gridCol w:w="185"/>
        <w:gridCol w:w="2132"/>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2A1E72">
              <w:pict>
                <v:shape id="_x0000_i1028" type="#_x0000_t75" style="width:8.15pt;height:17.6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который перераспределяется</w:t>
            </w:r>
            <w:r w:rsidR="002A1E72">
              <w:pict>
                <v:shape id="_x0000_i1029" type="#_x0000_t75" style="width:8.15pt;height:17.65pt"/>
              </w:pic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Кадастровый номер земельного участка, на котором осуществляется </w:t>
            </w:r>
            <w:r w:rsidRPr="00B9797E">
              <w:lastRenderedPageBreak/>
              <w:t>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lastRenderedPageBreak/>
              <w:t>Адрес земельного участка, на котором осуществляется строительство (реконструкция)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proofErr w:type="gramStart"/>
            <w:r w:rsidRPr="00B9797E">
              <w:rPr>
                <w:b/>
                <w:bCs/>
                <w:bdr w:val="none" w:sz="0" w:space="0" w:color="auto" w:frame="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r w:rsidRPr="00833C85">
              <w:rPr>
                <w:b/>
                <w:bCs/>
                <w:bdr w:val="none" w:sz="0" w:space="0" w:color="auto" w:frame="1"/>
              </w:rPr>
              <w:t>с </w:t>
            </w:r>
            <w:hyperlink r:id="rId11" w:anchor="64U0IK" w:history="1">
              <w:r w:rsidRPr="00833C85">
                <w:rPr>
                  <w:rStyle w:val="a3"/>
                  <w:color w:val="auto"/>
                </w:rPr>
                <w:t>Градостроительным кодексом Российской Федерации</w:t>
              </w:r>
            </w:hyperlink>
            <w:r w:rsidRPr="00833C85">
              <w:rPr>
                <w:b/>
                <w:bCs/>
                <w:bdr w:val="none" w:sz="0" w:space="0" w:color="auto" w:frame="1"/>
              </w:rPr>
              <w:t>,</w:t>
            </w:r>
            <w:r w:rsidRPr="00B9797E">
              <w:rPr>
                <w:b/>
                <w:bCs/>
                <w:bdr w:val="none" w:sz="0" w:space="0" w:color="auto" w:frame="1"/>
              </w:rPr>
              <w:t xml:space="preserve">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помещения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______________________________________________</w:t>
            </w:r>
          </w:p>
        </w:tc>
      </w:tr>
    </w:tbl>
    <w:p w:rsidR="00FE1427" w:rsidRPr="00B9797E" w:rsidRDefault="002A1E72" w:rsidP="0024310E">
      <w:pPr>
        <w:pStyle w:val="formattext"/>
        <w:spacing w:before="0" w:beforeAutospacing="0" w:after="0" w:afterAutospacing="0" w:line="330" w:lineRule="atLeast"/>
        <w:textAlignment w:val="baseline"/>
        <w:rPr>
          <w:color w:val="444444"/>
        </w:rPr>
      </w:pPr>
      <w:r w:rsidRPr="002A1E72">
        <w:rPr>
          <w:color w:val="444444"/>
        </w:rPr>
        <w:pict>
          <v:shape id="_x0000_i1030" type="#_x0000_t75" style="width:8.15pt;height:17.65pt"/>
        </w:pict>
      </w:r>
      <w:r w:rsidR="00FE1427" w:rsidRPr="00B9797E">
        <w:rPr>
          <w:color w:val="444444"/>
        </w:rPr>
        <w:t> Строка дублируется для каждого перераспределенного земельного участка.</w:t>
      </w:r>
      <w:r w:rsidR="00FE1427" w:rsidRPr="00B9797E">
        <w:rPr>
          <w:color w:val="444444"/>
        </w:rPr>
        <w:br/>
      </w:r>
    </w:p>
    <w:tbl>
      <w:tblPr>
        <w:tblW w:w="0" w:type="auto"/>
        <w:tblCellMar>
          <w:left w:w="0" w:type="dxa"/>
          <w:right w:w="0" w:type="dxa"/>
        </w:tblCellMar>
        <w:tblLook w:val="04A0"/>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FE1427"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машино-места</w:t>
            </w:r>
            <w:proofErr w:type="spellEnd"/>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Назначение помещения (жилое (нежилое) помещение)</w:t>
            </w:r>
            <w:r w:rsidR="002A1E72">
              <w:pict>
                <v:shape id="_x0000_i1031" type="#_x0000_t75" style="width:8.15pt;height:17.6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 помещения</w:t>
            </w:r>
            <w:r w:rsidR="002A1E72">
              <w:pict>
                <v:shape id="_x0000_i1032" type="#_x0000_t75" style="width:8.15pt;height:17.6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Количество помещений</w:t>
            </w:r>
            <w:r w:rsidR="002A1E72">
              <w:pict>
                <v:shape id="_x0000_i1033" type="#_x0000_t75" style="width:8.15pt;height:17.65pt"/>
              </w:pic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машино-мест</w:t>
            </w:r>
            <w:proofErr w:type="spellEnd"/>
            <w:r w:rsidRPr="00B9797E">
              <w:rPr>
                <w:b/>
                <w:bCs/>
                <w:bdr w:val="none" w:sz="0" w:space="0" w:color="auto" w:frame="1"/>
              </w:rPr>
              <w:t xml:space="preserve"> в здании (строении), сооружении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помещения</w:t>
            </w:r>
            <w:r w:rsidR="002A1E72">
              <w:pict>
                <v:shape id="_x0000_i1034" type="#_x0000_t75" style="width:8.15pt;height:17.6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помещения</w:t>
            </w:r>
            <w:r w:rsidR="002A1E72">
              <w:pict>
                <v:shape id="_x0000_i1035" type="#_x0000_t75" style="width:8.15pt;height:17.65pt"/>
              </w:pic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Количество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w:t>
            </w:r>
            <w:proofErr w:type="spellStart"/>
            <w:r w:rsidRPr="00B9797E">
              <w:t>машино-мест</w:t>
            </w:r>
            <w:proofErr w:type="spellEnd"/>
            <w:r w:rsidRPr="00B9797E">
              <w:t xml:space="preserve"> в здании, сооружении</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помещения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 xml:space="preserve">Необходимостью приведения адреса земельного участка, здания (строения), сооружения, помещения, </w:t>
            </w:r>
            <w:proofErr w:type="spellStart"/>
            <w:r w:rsidRPr="00833C85">
              <w:t>машино-места</w:t>
            </w:r>
            <w:proofErr w:type="spellEnd"/>
            <w:r w:rsidRPr="00833C85">
              <w:t>, государственный кадастровый учет которого осуществлен в соответствии с </w:t>
            </w:r>
            <w:hyperlink r:id="rId12" w:anchor="7D20K3" w:history="1">
              <w:r w:rsidRPr="00833C85">
                <w:rPr>
                  <w:rStyle w:val="a3"/>
                  <w:color w:val="auto"/>
                </w:rPr>
                <w:t>Федеральным законом от 13 июля 2015 г. N 218-ФЗ "О государственной регистрации недвижимости"</w:t>
              </w:r>
            </w:hyperlink>
            <w:r w:rsidRPr="00833C85">
              <w:t xml:space="preserve"> (Собрание законодательства Российской Федерации, 2015, N 29, ст.4344; </w:t>
            </w:r>
            <w:proofErr w:type="gramStart"/>
            <w:r w:rsidRPr="00833C85">
              <w:t>2020, N 22, ст.3383) (далее - </w:t>
            </w:r>
            <w:hyperlink r:id="rId13" w:anchor="7D20K3" w:history="1">
              <w:r w:rsidRPr="00833C85">
                <w:rPr>
                  <w:rStyle w:val="a3"/>
                  <w:color w:val="auto"/>
                </w:rPr>
                <w:t>Федеральный закон "О государственной регистрации недвижимости"</w:t>
              </w:r>
            </w:hyperlink>
            <w:r w:rsidRPr="00833C85">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33C85">
              <w:t>машино-место</w:t>
            </w:r>
            <w:proofErr w:type="spellEnd"/>
            <w:proofErr w:type="gramEnd"/>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 xml:space="preserve">Кадастровый номер земельного участка, здания (строения), </w:t>
            </w:r>
            <w:r w:rsidRPr="00833C85">
              <w:lastRenderedPageBreak/>
              <w:t xml:space="preserve">сооружения, помещения, </w:t>
            </w:r>
            <w:proofErr w:type="spellStart"/>
            <w:r w:rsidRPr="00833C85">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lastRenderedPageBreak/>
              <w:t xml:space="preserve">Существующий адрес земельного участка, здания (строения), сооружения, помещения, </w:t>
            </w:r>
            <w:proofErr w:type="spellStart"/>
            <w:r w:rsidRPr="00833C85">
              <w:t>машино-места</w:t>
            </w:r>
            <w:proofErr w:type="spellEnd"/>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 xml:space="preserve">Отсутствием у земельного участка, здания (строения), сооружения, помещения, </w:t>
            </w:r>
            <w:proofErr w:type="spellStart"/>
            <w:r w:rsidRPr="00833C85">
              <w:t>машино-места</w:t>
            </w:r>
            <w:proofErr w:type="spellEnd"/>
            <w:r w:rsidRPr="00833C85">
              <w:t>, государственный кадастровый учет которого осуществлен в соответствии с </w:t>
            </w:r>
            <w:hyperlink r:id="rId14" w:anchor="7D20K3" w:history="1">
              <w:r w:rsidRPr="00833C85">
                <w:rPr>
                  <w:rStyle w:val="a3"/>
                  <w:color w:val="auto"/>
                </w:rPr>
                <w:t>Федеральным законом "О государственной регистрации недвижимости"</w:t>
              </w:r>
            </w:hyperlink>
            <w:r w:rsidRPr="00833C85">
              <w:t>, адреса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 xml:space="preserve">Кадастровый номер земельного участка, здания (строения), сооружения, помещения, </w:t>
            </w:r>
            <w:proofErr w:type="spellStart"/>
            <w:r w:rsidRPr="00833C85">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2A1E72" w:rsidP="00FE1427">
      <w:pPr>
        <w:pStyle w:val="formattext"/>
        <w:spacing w:before="0" w:beforeAutospacing="0" w:after="0" w:afterAutospacing="0" w:line="330" w:lineRule="atLeast"/>
        <w:ind w:firstLine="480"/>
        <w:textAlignment w:val="baseline"/>
        <w:rPr>
          <w:color w:val="444444"/>
        </w:rPr>
      </w:pPr>
      <w:r w:rsidRPr="002A1E72">
        <w:rPr>
          <w:color w:val="444444"/>
        </w:rPr>
        <w:pict>
          <v:shape id="_x0000_i1036" type="#_x0000_t75" style="width:8.15pt;height:17.65pt"/>
        </w:pict>
      </w:r>
      <w:r w:rsidR="00FE1427" w:rsidRPr="00B9797E">
        <w:rPr>
          <w:color w:val="444444"/>
        </w:rPr>
        <w:t> Строка дублируется для каждого разделенного помещения.</w:t>
      </w:r>
      <w:r w:rsidR="00FE1427" w:rsidRPr="00B9797E">
        <w:rPr>
          <w:color w:val="444444"/>
        </w:rPr>
        <w:br/>
      </w:r>
      <w:r w:rsidRPr="002A1E72">
        <w:rPr>
          <w:color w:val="444444"/>
        </w:rPr>
        <w:pict>
          <v:shape id="_x0000_i1037" type="#_x0000_t75" style="width:8.15pt;height:17.65pt"/>
        </w:pict>
      </w:r>
      <w:r w:rsidR="0024310E">
        <w:rPr>
          <w:color w:val="444444"/>
        </w:rPr>
        <w:t xml:space="preserve">       </w:t>
      </w:r>
      <w:r w:rsidR="00FE1427" w:rsidRPr="00B9797E">
        <w:rPr>
          <w:color w:val="444444"/>
        </w:rPr>
        <w:t> Строка дублируется для каждого объединенного помещения.</w:t>
      </w:r>
      <w:r w:rsidR="00FE1427" w:rsidRPr="00B9797E">
        <w:rPr>
          <w:color w:val="444444"/>
        </w:rPr>
        <w:br/>
      </w:r>
    </w:p>
    <w:tbl>
      <w:tblPr>
        <w:tblW w:w="0" w:type="auto"/>
        <w:tblCellMar>
          <w:left w:w="0" w:type="dxa"/>
          <w:right w:w="0" w:type="dxa"/>
        </w:tblCellMar>
        <w:tblLook w:val="04A0"/>
      </w:tblPr>
      <w:tblGrid>
        <w:gridCol w:w="710"/>
        <w:gridCol w:w="554"/>
        <w:gridCol w:w="3270"/>
        <w:gridCol w:w="2063"/>
        <w:gridCol w:w="1543"/>
        <w:gridCol w:w="2066"/>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663"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Исключением из Единого государственного реестра недвижимости указанных в </w:t>
            </w:r>
            <w:hyperlink r:id="rId15" w:anchor="AAC0NS" w:history="1">
              <w:r w:rsidRPr="00833C85">
                <w:rPr>
                  <w:rStyle w:val="a3"/>
                  <w:color w:val="auto"/>
                </w:rPr>
                <w:t>части 7 статьи 72 Федерального закона "О государственной регистрации недвижимости"</w:t>
              </w:r>
            </w:hyperlink>
            <w:r w:rsidRPr="00833C85">
              <w:t> сведений об объекте недвижимости, являющемся объектом адресации</w:t>
            </w:r>
            <w:r w:rsidRPr="00833C85">
              <w:br/>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Присвоением объекту адресации нового адреса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FE1427" w:rsidP="00FE1427">
      <w:pPr>
        <w:spacing w:after="0"/>
        <w:rPr>
          <w:rFonts w:ascii="Times New Roman" w:hAnsi="Times New Roman"/>
          <w:vanish/>
        </w:rPr>
      </w:pPr>
    </w:p>
    <w:tbl>
      <w:tblPr>
        <w:tblW w:w="0" w:type="auto"/>
        <w:tblCellMar>
          <w:left w:w="0" w:type="dxa"/>
          <w:right w:w="0" w:type="dxa"/>
        </w:tblCellMar>
        <w:tblLook w:val="04A0"/>
      </w:tblPr>
      <w:tblGrid>
        <w:gridCol w:w="507"/>
        <w:gridCol w:w="469"/>
        <w:gridCol w:w="469"/>
        <w:gridCol w:w="554"/>
        <w:gridCol w:w="724"/>
        <w:gridCol w:w="1253"/>
        <w:gridCol w:w="370"/>
        <w:gridCol w:w="353"/>
        <w:gridCol w:w="370"/>
        <w:gridCol w:w="930"/>
        <w:gridCol w:w="681"/>
        <w:gridCol w:w="554"/>
        <w:gridCol w:w="1008"/>
        <w:gridCol w:w="1964"/>
      </w:tblGrid>
      <w:tr w:rsidR="00FE1427"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proofErr w:type="gramStart"/>
            <w:r w:rsidRPr="00B9797E">
              <w:t>удостоверяющий</w:t>
            </w:r>
            <w:proofErr w:type="gramEnd"/>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КПП (для российского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собственности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proofErr w:type="gramStart"/>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многофункциональном центре</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(подпись заявителя)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Не направлять</w:t>
            </w:r>
          </w:p>
        </w:tc>
      </w:tr>
    </w:tbl>
    <w:p w:rsidR="00FE1427" w:rsidRPr="00B9797E" w:rsidRDefault="00FE1427" w:rsidP="00FE1427">
      <w:pPr>
        <w:spacing w:line="330" w:lineRule="atLeast"/>
        <w:textAlignment w:val="baseline"/>
        <w:rPr>
          <w:rFonts w:ascii="Times New Roman" w:hAnsi="Times New Roman"/>
          <w:vanish/>
          <w:color w:val="444444"/>
        </w:rPr>
      </w:pPr>
    </w:p>
    <w:tbl>
      <w:tblPr>
        <w:tblW w:w="0" w:type="auto"/>
        <w:tblCellMar>
          <w:left w:w="0" w:type="dxa"/>
          <w:right w:w="0" w:type="dxa"/>
        </w:tblCellMar>
        <w:tblLook w:val="04A0"/>
      </w:tblPr>
      <w:tblGrid>
        <w:gridCol w:w="624"/>
        <w:gridCol w:w="464"/>
        <w:gridCol w:w="346"/>
        <w:gridCol w:w="2516"/>
        <w:gridCol w:w="370"/>
        <w:gridCol w:w="876"/>
        <w:gridCol w:w="347"/>
        <w:gridCol w:w="477"/>
        <w:gridCol w:w="679"/>
        <w:gridCol w:w="370"/>
        <w:gridCol w:w="1188"/>
        <w:gridCol w:w="1949"/>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772"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29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Заявитель:</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proofErr w:type="gramStart"/>
            <w:r w:rsidRPr="00B9797E">
              <w:t>удостоверяющий</w:t>
            </w:r>
            <w:proofErr w:type="gramEnd"/>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(для российского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057933" w:rsidRPr="00B9797E" w:rsidRDefault="00290890" w:rsidP="00B5207E">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E57FEB" w:rsidRPr="00B9797E" w:rsidRDefault="00B5207E" w:rsidP="00E57FEB">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00E57FEB" w:rsidRPr="00B9797E">
        <w:rPr>
          <w:rFonts w:ascii="Times New Roman" w:hAnsi="Times New Roman"/>
          <w:color w:val="000000"/>
          <w:sz w:val="24"/>
          <w:szCs w:val="24"/>
          <w:lang w:eastAsia="ar-SA"/>
        </w:rPr>
        <w:lastRenderedPageBreak/>
        <w:t>Приложение №2</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по присвоению</w:t>
      </w:r>
      <w:r w:rsidR="0024310E">
        <w:rPr>
          <w:rFonts w:ascii="Times New Roman" w:eastAsia="Calibri" w:hAnsi="Times New Roman"/>
          <w:color w:val="000000"/>
          <w:sz w:val="24"/>
          <w:szCs w:val="24"/>
          <w:lang w:eastAsia="en-US"/>
        </w:rPr>
        <w:t>, изменению</w:t>
      </w:r>
      <w:r w:rsidRPr="00B9797E">
        <w:rPr>
          <w:rFonts w:ascii="Times New Roman" w:eastAsia="Calibri" w:hAnsi="Times New Roman"/>
          <w:color w:val="000000"/>
          <w:sz w:val="24"/>
          <w:szCs w:val="24"/>
          <w:lang w:eastAsia="en-US"/>
        </w:rPr>
        <w:t xml:space="preserve"> и </w:t>
      </w:r>
    </w:p>
    <w:p w:rsidR="00E57FEB" w:rsidRPr="00B9797E" w:rsidRDefault="00E57FEB" w:rsidP="00E57FEB">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 xml:space="preserve">ИЛИ </w:t>
      </w:r>
      <w:proofErr w:type="gramStart"/>
      <w:r w:rsidRPr="00B9797E">
        <w:rPr>
          <w:rFonts w:ascii="Times New Roman" w:hAnsi="Times New Roman"/>
          <w:b/>
          <w:bCs/>
          <w:color w:val="000000"/>
          <w:sz w:val="24"/>
          <w:szCs w:val="24"/>
        </w:rPr>
        <w:t>АННУЛИРОВАНИИ</w:t>
      </w:r>
      <w:proofErr w:type="gramEnd"/>
      <w:r w:rsidRPr="00B9797E">
        <w:rPr>
          <w:rFonts w:ascii="Times New Roman" w:hAnsi="Times New Roman"/>
          <w:b/>
          <w:bCs/>
          <w:color w:val="000000"/>
          <w:sz w:val="24"/>
          <w:szCs w:val="24"/>
        </w:rPr>
        <w:t xml:space="preserve"> ЕГО АДРЕСА</w:t>
      </w:r>
    </w:p>
    <w:p w:rsidR="00FE225E" w:rsidRPr="00B9797E"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tbl>
      <w:tblPr>
        <w:tblW w:w="0" w:type="auto"/>
        <w:tblCellMar>
          <w:left w:w="0" w:type="dxa"/>
          <w:right w:w="0" w:type="dxa"/>
        </w:tblCellMar>
        <w:tblLook w:val="04A0"/>
      </w:tblPr>
      <w:tblGrid>
        <w:gridCol w:w="5448"/>
        <w:gridCol w:w="4758"/>
      </w:tblGrid>
      <w:tr w:rsidR="004435E7" w:rsidRPr="00B9797E" w:rsidTr="0024310E">
        <w:trPr>
          <w:trHeight w:val="15"/>
        </w:trPr>
        <w:tc>
          <w:tcPr>
            <w:tcW w:w="5448"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4758"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24310E">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7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24310E">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7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24310E">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7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(Ф.И.О., адрес заявителя (представителя) заявителя)</w:t>
            </w:r>
          </w:p>
        </w:tc>
      </w:tr>
      <w:tr w:rsidR="004435E7" w:rsidRPr="00B9797E" w:rsidTr="0024310E">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7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24310E">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7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t>Решение об отказе в присвоении объекту адресации адреса или аннулировании его адреса</w:t>
      </w:r>
    </w:p>
    <w:p w:rsidR="004435E7" w:rsidRPr="00B9797E" w:rsidRDefault="004435E7" w:rsidP="004435E7">
      <w:pPr>
        <w:pStyle w:val="formattext"/>
        <w:shd w:val="clear" w:color="auto" w:fill="FFFFFF"/>
        <w:spacing w:before="0" w:beforeAutospacing="0" w:after="0" w:afterAutospacing="0"/>
        <w:jc w:val="center"/>
        <w:textAlignment w:val="baseline"/>
        <w:rPr>
          <w:color w:val="444444"/>
        </w:rPr>
      </w:pPr>
      <w:r w:rsidRPr="00B9797E">
        <w:rPr>
          <w:color w:val="444444"/>
        </w:rPr>
        <w:t>     от____________ N _________</w:t>
      </w:r>
    </w:p>
    <w:tbl>
      <w:tblPr>
        <w:tblW w:w="0" w:type="auto"/>
        <w:tblCellMar>
          <w:left w:w="0" w:type="dxa"/>
          <w:right w:w="0" w:type="dxa"/>
        </w:tblCellMar>
        <w:tblLook w:val="04A0"/>
      </w:tblPr>
      <w:tblGrid>
        <w:gridCol w:w="1437"/>
        <w:gridCol w:w="483"/>
        <w:gridCol w:w="491"/>
        <w:gridCol w:w="172"/>
        <w:gridCol w:w="7090"/>
        <w:gridCol w:w="533"/>
      </w:tblGrid>
      <w:tr w:rsidR="004435E7" w:rsidRPr="00B9797E" w:rsidTr="004435E7">
        <w:trPr>
          <w:trHeight w:val="15"/>
        </w:trPr>
        <w:tc>
          <w:tcPr>
            <w:tcW w:w="1478"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185"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8131"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proofErr w:type="gramStart"/>
            <w:r w:rsidRPr="00833C8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833C85">
                <w:rPr>
                  <w:rStyle w:val="a3"/>
                  <w:color w:val="auto"/>
                </w:rPr>
                <w:t>Федеральным законом от 28 сентября 2010 г. N 244-ФЗ "Об инновационном центре "</w:t>
              </w:r>
              <w:proofErr w:type="spellStart"/>
              <w:r w:rsidRPr="00833C85">
                <w:rPr>
                  <w:rStyle w:val="a3"/>
                  <w:color w:val="auto"/>
                </w:rPr>
                <w:t>Сколково</w:t>
              </w:r>
              <w:proofErr w:type="spellEnd"/>
              <w:r w:rsidRPr="00833C85">
                <w:rPr>
                  <w:rStyle w:val="a3"/>
                  <w:color w:val="auto"/>
                </w:rPr>
                <w:t>"</w:t>
              </w:r>
            </w:hyperlink>
            <w:r w:rsidRPr="00833C85">
              <w:t> (Собрание законодательства Российской Федерации, 2010, N 40, ст.4970;</w:t>
            </w:r>
            <w:proofErr w:type="gramEnd"/>
            <w:r w:rsidRPr="00833C85">
              <w:t xml:space="preserve"> </w:t>
            </w:r>
            <w:proofErr w:type="gramStart"/>
            <w:r w:rsidRPr="00833C85">
              <w:t>2019, N 31, ст.4457))</w:t>
            </w:r>
            <w:proofErr w:type="gramEnd"/>
          </w:p>
        </w:tc>
      </w:tr>
      <w:tr w:rsidR="004435E7" w:rsidRPr="00B9797E"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proofErr w:type="gramStart"/>
            <w:r w:rsidRPr="00833C85">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proofErr w:type="gramStart"/>
            <w:r w:rsidRPr="00833C85">
              <w:t>подтверждающего личность, почтовый адрес - для физического лица; полное наименование, ИНН, КПП</w:t>
            </w:r>
            <w:proofErr w:type="gramEnd"/>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(для российского юридического лица), страна, дата и номер регистрации (для иностранного юридического лица),</w:t>
            </w:r>
          </w:p>
        </w:tc>
      </w:tr>
      <w:tr w:rsidR="004435E7" w:rsidRPr="00B9797E" w:rsidTr="004435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на основании </w:t>
            </w:r>
            <w:hyperlink r:id="rId17" w:anchor="65A0IQ" w:history="1">
              <w:r w:rsidRPr="00833C85">
                <w:rPr>
                  <w:rStyle w:val="a3"/>
                  <w:color w:val="auto"/>
                </w:rPr>
                <w:t>Правил присвоения, изменения и аннулирования адресов</w:t>
              </w:r>
            </w:hyperlink>
            <w:r w:rsidRPr="00833C85">
              <w:t>, утвержденных </w:t>
            </w:r>
            <w:hyperlink r:id="rId18" w:anchor="64U0IK" w:history="1">
              <w:r w:rsidRPr="00833C85">
                <w:rPr>
                  <w:rStyle w:val="a3"/>
                  <w:color w:val="auto"/>
                </w:rPr>
                <w:t>постановлением Правительства Российской Федерации от 19 ноября 2014 года N 1221</w:t>
              </w:r>
            </w:hyperlink>
            <w:r w:rsidRPr="00833C85">
              <w:t>, отказано в присвоении (аннулировании) адреса следующему</w:t>
            </w:r>
            <w:r w:rsidRPr="00833C85">
              <w:br/>
            </w:r>
          </w:p>
        </w:tc>
      </w:tr>
      <w:tr w:rsidR="004435E7" w:rsidRPr="00B9797E"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proofErr w:type="gramStart"/>
            <w:r w:rsidRPr="00833C85">
              <w:t>(нужное подчеркнуть)</w:t>
            </w:r>
            <w:proofErr w:type="gramEnd"/>
          </w:p>
        </w:tc>
      </w:tr>
      <w:tr w:rsidR="004435E7" w:rsidRPr="00B9797E"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proofErr w:type="gramStart"/>
            <w:r w:rsidRPr="00833C85">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47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bl>
    <w:p w:rsidR="00757685" w:rsidRDefault="00757685" w:rsidP="004435E7">
      <w:pPr>
        <w:pStyle w:val="formattext"/>
        <w:shd w:val="clear" w:color="auto" w:fill="FFFFFF"/>
        <w:spacing w:before="0" w:beforeAutospacing="0" w:after="0" w:afterAutospacing="0"/>
        <w:ind w:firstLine="480"/>
        <w:textAlignment w:val="baseline"/>
        <w:rPr>
          <w:color w:val="444444"/>
        </w:rPr>
      </w:pPr>
    </w:p>
    <w:p w:rsidR="00757685" w:rsidRDefault="00757685" w:rsidP="004435E7">
      <w:pPr>
        <w:pStyle w:val="formattext"/>
        <w:shd w:val="clear" w:color="auto" w:fill="FFFFFF"/>
        <w:spacing w:before="0" w:beforeAutospacing="0" w:after="0" w:afterAutospacing="0"/>
        <w:ind w:firstLine="480"/>
        <w:textAlignment w:val="baseline"/>
        <w:rPr>
          <w:color w:val="444444"/>
        </w:rPr>
      </w:pPr>
    </w:p>
    <w:p w:rsidR="004435E7" w:rsidRPr="003A4420" w:rsidRDefault="004435E7" w:rsidP="004435E7">
      <w:pPr>
        <w:pStyle w:val="formattext"/>
        <w:shd w:val="clear" w:color="auto" w:fill="FFFFFF"/>
        <w:spacing w:before="0" w:beforeAutospacing="0" w:after="0" w:afterAutospacing="0"/>
        <w:ind w:firstLine="480"/>
        <w:textAlignment w:val="baseline"/>
      </w:pPr>
      <w:proofErr w:type="gramStart"/>
      <w:r w:rsidRPr="003A4420">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3A4420">
          <w:rPr>
            <w:rStyle w:val="a3"/>
            <w:color w:val="auto"/>
          </w:rPr>
          <w:t>Федеральным законом от 28 сентября 2010 г. N 244-ФЗ "Об инновационном центре "</w:t>
        </w:r>
        <w:proofErr w:type="spellStart"/>
        <w:r w:rsidRPr="003A4420">
          <w:rPr>
            <w:rStyle w:val="a3"/>
            <w:color w:val="auto"/>
          </w:rPr>
          <w:t>Сколково</w:t>
        </w:r>
        <w:proofErr w:type="spellEnd"/>
        <w:r w:rsidRPr="003A4420">
          <w:rPr>
            <w:rStyle w:val="a3"/>
            <w:color w:val="auto"/>
          </w:rPr>
          <w:t>"</w:t>
        </w:r>
      </w:hyperlink>
      <w:r w:rsidRPr="003A4420">
        <w:t> (Собрание законодательства Российской Федерации, 2010, N 40, ст.4970</w:t>
      </w:r>
      <w:proofErr w:type="gramEnd"/>
      <w:r w:rsidRPr="003A4420">
        <w:t xml:space="preserve">; </w:t>
      </w:r>
      <w:proofErr w:type="gramStart"/>
      <w:r w:rsidRPr="003A4420">
        <w:t>2019, N 31, ст.4457)</w:t>
      </w:r>
      <w:r w:rsidRPr="003A4420">
        <w:br/>
      </w:r>
      <w:proofErr w:type="gramEnd"/>
    </w:p>
    <w:tbl>
      <w:tblPr>
        <w:tblW w:w="0" w:type="auto"/>
        <w:tblCellMar>
          <w:left w:w="0" w:type="dxa"/>
          <w:right w:w="0" w:type="dxa"/>
        </w:tblCellMar>
        <w:tblLook w:val="04A0"/>
      </w:tblPr>
      <w:tblGrid>
        <w:gridCol w:w="5883"/>
        <w:gridCol w:w="516"/>
        <w:gridCol w:w="3807"/>
      </w:tblGrid>
      <w:tr w:rsidR="004435E7" w:rsidRPr="00B9797E" w:rsidTr="004435E7">
        <w:trPr>
          <w:trHeight w:val="15"/>
        </w:trPr>
        <w:tc>
          <w:tcPr>
            <w:tcW w:w="6653"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4250"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(подпись)</w:t>
            </w:r>
          </w:p>
        </w:tc>
      </w:tr>
      <w:tr w:rsidR="004435E7" w:rsidRPr="00B9797E" w:rsidTr="004435E7">
        <w:tc>
          <w:tcPr>
            <w:tcW w:w="665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right"/>
              <w:textAlignment w:val="baseline"/>
            </w:pPr>
            <w:r w:rsidRPr="00B9797E">
              <w:t>М.П.</w:t>
            </w:r>
          </w:p>
        </w:tc>
      </w:tr>
    </w:tbl>
    <w:p w:rsidR="00CB62E7" w:rsidRPr="00510772" w:rsidRDefault="00CB62E7" w:rsidP="00510772">
      <w:pPr>
        <w:autoSpaceDE w:val="0"/>
        <w:autoSpaceDN w:val="0"/>
        <w:adjustRightInd w:val="0"/>
        <w:spacing w:after="0" w:line="240" w:lineRule="auto"/>
        <w:jc w:val="both"/>
        <w:rPr>
          <w:rFonts w:ascii="Courier New" w:hAnsi="Courier New" w:cs="Courier New"/>
          <w:color w:val="000000"/>
          <w:sz w:val="20"/>
          <w:szCs w:val="20"/>
        </w:rPr>
      </w:pPr>
    </w:p>
    <w:sectPr w:rsidR="00CB62E7" w:rsidRPr="00510772" w:rsidSect="00CB62E7">
      <w:headerReference w:type="even" r:id="rId20"/>
      <w:headerReference w:type="default" r:id="rId21"/>
      <w:footerReference w:type="default" r:id="rId22"/>
      <w:pgSz w:w="11907" w:h="16840" w:code="9"/>
      <w:pgMar w:top="1134" w:right="567" w:bottom="851" w:left="1134"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5A" w:rsidRDefault="000B205A" w:rsidP="00CA4C57">
      <w:pPr>
        <w:spacing w:after="0" w:line="240" w:lineRule="auto"/>
      </w:pPr>
      <w:r>
        <w:separator/>
      </w:r>
    </w:p>
  </w:endnote>
  <w:endnote w:type="continuationSeparator" w:id="0">
    <w:p w:rsidR="000B205A" w:rsidRDefault="000B205A"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F" w:rsidRDefault="00DC1E1F"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5A" w:rsidRDefault="000B205A" w:rsidP="00CA4C57">
      <w:pPr>
        <w:spacing w:after="0" w:line="240" w:lineRule="auto"/>
      </w:pPr>
      <w:r>
        <w:separator/>
      </w:r>
    </w:p>
  </w:footnote>
  <w:footnote w:type="continuationSeparator" w:id="0">
    <w:p w:rsidR="000B205A" w:rsidRDefault="000B205A"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F" w:rsidRDefault="002A1E72" w:rsidP="001C532C">
    <w:pPr>
      <w:pStyle w:val="a5"/>
      <w:framePr w:wrap="around" w:vAnchor="text" w:hAnchor="margin" w:xAlign="center" w:y="1"/>
      <w:rPr>
        <w:rStyle w:val="a9"/>
      </w:rPr>
    </w:pPr>
    <w:r>
      <w:rPr>
        <w:rStyle w:val="a9"/>
      </w:rPr>
      <w:fldChar w:fldCharType="begin"/>
    </w:r>
    <w:r w:rsidR="00DC1E1F">
      <w:rPr>
        <w:rStyle w:val="a9"/>
      </w:rPr>
      <w:instrText xml:space="preserve">PAGE  </w:instrText>
    </w:r>
    <w:r>
      <w:rPr>
        <w:rStyle w:val="a9"/>
      </w:rPr>
      <w:fldChar w:fldCharType="end"/>
    </w:r>
  </w:p>
  <w:p w:rsidR="00DC1E1F" w:rsidRDefault="00DC1E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F" w:rsidRDefault="002A1E72" w:rsidP="001C532C">
    <w:pPr>
      <w:pStyle w:val="a5"/>
      <w:framePr w:wrap="around" w:vAnchor="text" w:hAnchor="margin" w:xAlign="center" w:y="1"/>
      <w:rPr>
        <w:rStyle w:val="a9"/>
      </w:rPr>
    </w:pPr>
    <w:r>
      <w:rPr>
        <w:rStyle w:val="a9"/>
      </w:rPr>
      <w:fldChar w:fldCharType="begin"/>
    </w:r>
    <w:r w:rsidR="00DC1E1F">
      <w:rPr>
        <w:rStyle w:val="a9"/>
      </w:rPr>
      <w:instrText xml:space="preserve">PAGE  </w:instrText>
    </w:r>
    <w:r>
      <w:rPr>
        <w:rStyle w:val="a9"/>
      </w:rPr>
      <w:fldChar w:fldCharType="separate"/>
    </w:r>
    <w:r w:rsidR="005C3401">
      <w:rPr>
        <w:rStyle w:val="a9"/>
        <w:noProof/>
      </w:rPr>
      <w:t>18</w:t>
    </w:r>
    <w:r>
      <w:rPr>
        <w:rStyle w:val="a9"/>
      </w:rPr>
      <w:fldChar w:fldCharType="end"/>
    </w:r>
  </w:p>
  <w:p w:rsidR="00DC1E1F" w:rsidRDefault="00DC1E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8"/>
  </w:num>
  <w:num w:numId="3">
    <w:abstractNumId w:val="25"/>
  </w:num>
  <w:num w:numId="4">
    <w:abstractNumId w:val="13"/>
  </w:num>
  <w:num w:numId="5">
    <w:abstractNumId w:val="27"/>
  </w:num>
  <w:num w:numId="6">
    <w:abstractNumId w:val="33"/>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7"/>
  </w:num>
  <w:num w:numId="14">
    <w:abstractNumId w:val="11"/>
  </w:num>
  <w:num w:numId="15">
    <w:abstractNumId w:val="30"/>
  </w:num>
  <w:num w:numId="16">
    <w:abstractNumId w:val="2"/>
  </w:num>
  <w:num w:numId="17">
    <w:abstractNumId w:val="23"/>
  </w:num>
  <w:num w:numId="18">
    <w:abstractNumId w:val="35"/>
  </w:num>
  <w:num w:numId="19">
    <w:abstractNumId w:val="34"/>
  </w:num>
  <w:num w:numId="20">
    <w:abstractNumId w:val="1"/>
  </w:num>
  <w:num w:numId="21">
    <w:abstractNumId w:val="32"/>
  </w:num>
  <w:num w:numId="22">
    <w:abstractNumId w:val="19"/>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2"/>
  </w:num>
  <w:num w:numId="30">
    <w:abstractNumId w:val="36"/>
  </w:num>
  <w:num w:numId="31">
    <w:abstractNumId w:val="15"/>
  </w:num>
  <w:num w:numId="32">
    <w:abstractNumId w:val="29"/>
  </w:num>
  <w:num w:numId="33">
    <w:abstractNumId w:val="31"/>
  </w:num>
  <w:num w:numId="34">
    <w:abstractNumId w:val="9"/>
  </w:num>
  <w:num w:numId="35">
    <w:abstractNumId w:val="16"/>
  </w:num>
  <w:num w:numId="36">
    <w:abstractNumId w:val="3"/>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86AA3"/>
    <w:rsid w:val="00003D5E"/>
    <w:rsid w:val="00012D36"/>
    <w:rsid w:val="00014C2C"/>
    <w:rsid w:val="000174F8"/>
    <w:rsid w:val="00017554"/>
    <w:rsid w:val="00017D74"/>
    <w:rsid w:val="00021557"/>
    <w:rsid w:val="000226AE"/>
    <w:rsid w:val="00030CC0"/>
    <w:rsid w:val="00036151"/>
    <w:rsid w:val="00040139"/>
    <w:rsid w:val="000431DB"/>
    <w:rsid w:val="00043915"/>
    <w:rsid w:val="0004614E"/>
    <w:rsid w:val="00053DAD"/>
    <w:rsid w:val="00054FA7"/>
    <w:rsid w:val="00057933"/>
    <w:rsid w:val="00084523"/>
    <w:rsid w:val="0008520D"/>
    <w:rsid w:val="00086602"/>
    <w:rsid w:val="00086A45"/>
    <w:rsid w:val="00090796"/>
    <w:rsid w:val="00090BDC"/>
    <w:rsid w:val="00092889"/>
    <w:rsid w:val="00097E18"/>
    <w:rsid w:val="000A0580"/>
    <w:rsid w:val="000A2AAB"/>
    <w:rsid w:val="000A355B"/>
    <w:rsid w:val="000A3662"/>
    <w:rsid w:val="000A634D"/>
    <w:rsid w:val="000B205A"/>
    <w:rsid w:val="000B36DD"/>
    <w:rsid w:val="000B78D2"/>
    <w:rsid w:val="000C06DD"/>
    <w:rsid w:val="000C72A0"/>
    <w:rsid w:val="000D337B"/>
    <w:rsid w:val="000D6B92"/>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322E"/>
    <w:rsid w:val="00133B83"/>
    <w:rsid w:val="00133FC4"/>
    <w:rsid w:val="00136C3B"/>
    <w:rsid w:val="001427A2"/>
    <w:rsid w:val="001431B6"/>
    <w:rsid w:val="001452DE"/>
    <w:rsid w:val="00150262"/>
    <w:rsid w:val="0015164D"/>
    <w:rsid w:val="00153DCC"/>
    <w:rsid w:val="00154EA9"/>
    <w:rsid w:val="001553AE"/>
    <w:rsid w:val="001608A7"/>
    <w:rsid w:val="001703E1"/>
    <w:rsid w:val="00170584"/>
    <w:rsid w:val="00173D89"/>
    <w:rsid w:val="001829EB"/>
    <w:rsid w:val="0018418F"/>
    <w:rsid w:val="00186AA3"/>
    <w:rsid w:val="00191C47"/>
    <w:rsid w:val="00192335"/>
    <w:rsid w:val="00193B31"/>
    <w:rsid w:val="001952B8"/>
    <w:rsid w:val="00195ADC"/>
    <w:rsid w:val="001A06E0"/>
    <w:rsid w:val="001A07B9"/>
    <w:rsid w:val="001A4A69"/>
    <w:rsid w:val="001A4CF4"/>
    <w:rsid w:val="001A6888"/>
    <w:rsid w:val="001B03E6"/>
    <w:rsid w:val="001C532C"/>
    <w:rsid w:val="001C631C"/>
    <w:rsid w:val="001D5933"/>
    <w:rsid w:val="001E06C2"/>
    <w:rsid w:val="001E1F72"/>
    <w:rsid w:val="001E6B4C"/>
    <w:rsid w:val="001F5E76"/>
    <w:rsid w:val="00207A61"/>
    <w:rsid w:val="00210614"/>
    <w:rsid w:val="0021642B"/>
    <w:rsid w:val="00222716"/>
    <w:rsid w:val="00225729"/>
    <w:rsid w:val="002261D4"/>
    <w:rsid w:val="00232846"/>
    <w:rsid w:val="00232EE9"/>
    <w:rsid w:val="00235389"/>
    <w:rsid w:val="00235D81"/>
    <w:rsid w:val="00236A23"/>
    <w:rsid w:val="00237220"/>
    <w:rsid w:val="0024310E"/>
    <w:rsid w:val="00247C21"/>
    <w:rsid w:val="002523BD"/>
    <w:rsid w:val="00256DB2"/>
    <w:rsid w:val="00257066"/>
    <w:rsid w:val="00262776"/>
    <w:rsid w:val="00263817"/>
    <w:rsid w:val="002644A4"/>
    <w:rsid w:val="00264AC9"/>
    <w:rsid w:val="0026567E"/>
    <w:rsid w:val="00266010"/>
    <w:rsid w:val="00275159"/>
    <w:rsid w:val="002765F1"/>
    <w:rsid w:val="00280BDE"/>
    <w:rsid w:val="00285A53"/>
    <w:rsid w:val="00286197"/>
    <w:rsid w:val="002867EF"/>
    <w:rsid w:val="00290890"/>
    <w:rsid w:val="00291FEC"/>
    <w:rsid w:val="00296ABB"/>
    <w:rsid w:val="002A0DCB"/>
    <w:rsid w:val="002A158E"/>
    <w:rsid w:val="002A1E72"/>
    <w:rsid w:val="002A507D"/>
    <w:rsid w:val="002A5F5D"/>
    <w:rsid w:val="002A60E5"/>
    <w:rsid w:val="002A6416"/>
    <w:rsid w:val="002A7CB3"/>
    <w:rsid w:val="002B6883"/>
    <w:rsid w:val="002C1F74"/>
    <w:rsid w:val="002C1FA0"/>
    <w:rsid w:val="002C2871"/>
    <w:rsid w:val="002C32F5"/>
    <w:rsid w:val="002D3042"/>
    <w:rsid w:val="002D364E"/>
    <w:rsid w:val="002D6042"/>
    <w:rsid w:val="002D66BF"/>
    <w:rsid w:val="002E3E3D"/>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17FE7"/>
    <w:rsid w:val="0032517A"/>
    <w:rsid w:val="00325BD0"/>
    <w:rsid w:val="00326C80"/>
    <w:rsid w:val="003277A4"/>
    <w:rsid w:val="00330796"/>
    <w:rsid w:val="003366AA"/>
    <w:rsid w:val="0034387A"/>
    <w:rsid w:val="00343B2B"/>
    <w:rsid w:val="0035093F"/>
    <w:rsid w:val="00353CAF"/>
    <w:rsid w:val="0035575D"/>
    <w:rsid w:val="003613E2"/>
    <w:rsid w:val="00364A0A"/>
    <w:rsid w:val="0036535B"/>
    <w:rsid w:val="0037061C"/>
    <w:rsid w:val="0037389B"/>
    <w:rsid w:val="0037494F"/>
    <w:rsid w:val="00376833"/>
    <w:rsid w:val="00383DAB"/>
    <w:rsid w:val="00392D6D"/>
    <w:rsid w:val="0039454C"/>
    <w:rsid w:val="00395574"/>
    <w:rsid w:val="003A1C39"/>
    <w:rsid w:val="003A2BEA"/>
    <w:rsid w:val="003A4420"/>
    <w:rsid w:val="003B3A89"/>
    <w:rsid w:val="003B53BB"/>
    <w:rsid w:val="003B633D"/>
    <w:rsid w:val="003C00D3"/>
    <w:rsid w:val="003C06C4"/>
    <w:rsid w:val="003C2037"/>
    <w:rsid w:val="003C36F6"/>
    <w:rsid w:val="003D3FC0"/>
    <w:rsid w:val="003D476A"/>
    <w:rsid w:val="003D58A1"/>
    <w:rsid w:val="003D7F09"/>
    <w:rsid w:val="003E006A"/>
    <w:rsid w:val="003E0423"/>
    <w:rsid w:val="003E0762"/>
    <w:rsid w:val="003E3BFD"/>
    <w:rsid w:val="003E6FC4"/>
    <w:rsid w:val="003E7BDF"/>
    <w:rsid w:val="003F54C9"/>
    <w:rsid w:val="003F63B8"/>
    <w:rsid w:val="00401936"/>
    <w:rsid w:val="00403F43"/>
    <w:rsid w:val="004054B0"/>
    <w:rsid w:val="00412035"/>
    <w:rsid w:val="00417A94"/>
    <w:rsid w:val="004218F9"/>
    <w:rsid w:val="0043051A"/>
    <w:rsid w:val="00432159"/>
    <w:rsid w:val="0043659E"/>
    <w:rsid w:val="00441437"/>
    <w:rsid w:val="004435E7"/>
    <w:rsid w:val="00447541"/>
    <w:rsid w:val="0045008D"/>
    <w:rsid w:val="00451902"/>
    <w:rsid w:val="004550C0"/>
    <w:rsid w:val="00455CC1"/>
    <w:rsid w:val="00461A32"/>
    <w:rsid w:val="004700A0"/>
    <w:rsid w:val="0047470B"/>
    <w:rsid w:val="00477D1C"/>
    <w:rsid w:val="00482634"/>
    <w:rsid w:val="00487D54"/>
    <w:rsid w:val="004914BE"/>
    <w:rsid w:val="00494550"/>
    <w:rsid w:val="00495B6C"/>
    <w:rsid w:val="004971E2"/>
    <w:rsid w:val="00497A8D"/>
    <w:rsid w:val="00497D73"/>
    <w:rsid w:val="004A08D5"/>
    <w:rsid w:val="004A08ED"/>
    <w:rsid w:val="004A3C82"/>
    <w:rsid w:val="004B0A8B"/>
    <w:rsid w:val="004B273A"/>
    <w:rsid w:val="004B733C"/>
    <w:rsid w:val="004C7C5B"/>
    <w:rsid w:val="004D01D4"/>
    <w:rsid w:val="004D3205"/>
    <w:rsid w:val="004D4511"/>
    <w:rsid w:val="004D4881"/>
    <w:rsid w:val="004E0A31"/>
    <w:rsid w:val="004E5CF0"/>
    <w:rsid w:val="004F37CF"/>
    <w:rsid w:val="004F5751"/>
    <w:rsid w:val="004F755B"/>
    <w:rsid w:val="00502758"/>
    <w:rsid w:val="005029B8"/>
    <w:rsid w:val="00505499"/>
    <w:rsid w:val="00507CEB"/>
    <w:rsid w:val="00510772"/>
    <w:rsid w:val="00511EC3"/>
    <w:rsid w:val="00514C56"/>
    <w:rsid w:val="005215A5"/>
    <w:rsid w:val="00523E85"/>
    <w:rsid w:val="005246E2"/>
    <w:rsid w:val="005314ED"/>
    <w:rsid w:val="0053195D"/>
    <w:rsid w:val="00534B09"/>
    <w:rsid w:val="00536F75"/>
    <w:rsid w:val="00543727"/>
    <w:rsid w:val="00543C82"/>
    <w:rsid w:val="005444F2"/>
    <w:rsid w:val="00551611"/>
    <w:rsid w:val="005562F4"/>
    <w:rsid w:val="0055723B"/>
    <w:rsid w:val="00560AA9"/>
    <w:rsid w:val="00566A4E"/>
    <w:rsid w:val="00566FB5"/>
    <w:rsid w:val="005725CF"/>
    <w:rsid w:val="00573ED6"/>
    <w:rsid w:val="00573FA9"/>
    <w:rsid w:val="005745CB"/>
    <w:rsid w:val="0057735D"/>
    <w:rsid w:val="0058035A"/>
    <w:rsid w:val="00585877"/>
    <w:rsid w:val="00590423"/>
    <w:rsid w:val="00591532"/>
    <w:rsid w:val="00593C4B"/>
    <w:rsid w:val="005A376B"/>
    <w:rsid w:val="005A39C4"/>
    <w:rsid w:val="005A3E90"/>
    <w:rsid w:val="005A5E02"/>
    <w:rsid w:val="005A77CC"/>
    <w:rsid w:val="005B06E4"/>
    <w:rsid w:val="005B468F"/>
    <w:rsid w:val="005B6525"/>
    <w:rsid w:val="005C0A76"/>
    <w:rsid w:val="005C3401"/>
    <w:rsid w:val="005C3C80"/>
    <w:rsid w:val="005C3EED"/>
    <w:rsid w:val="005C408E"/>
    <w:rsid w:val="005C6439"/>
    <w:rsid w:val="005C662E"/>
    <w:rsid w:val="005D24C1"/>
    <w:rsid w:val="005E0C7E"/>
    <w:rsid w:val="005F0444"/>
    <w:rsid w:val="005F371A"/>
    <w:rsid w:val="00600B80"/>
    <w:rsid w:val="0060355C"/>
    <w:rsid w:val="00606B48"/>
    <w:rsid w:val="00606C46"/>
    <w:rsid w:val="00606E64"/>
    <w:rsid w:val="006116EA"/>
    <w:rsid w:val="00616B6B"/>
    <w:rsid w:val="0062357E"/>
    <w:rsid w:val="006270A5"/>
    <w:rsid w:val="0062717E"/>
    <w:rsid w:val="00630E94"/>
    <w:rsid w:val="006348C8"/>
    <w:rsid w:val="006504D5"/>
    <w:rsid w:val="00652947"/>
    <w:rsid w:val="00656169"/>
    <w:rsid w:val="00661186"/>
    <w:rsid w:val="006617D5"/>
    <w:rsid w:val="00662825"/>
    <w:rsid w:val="00664D21"/>
    <w:rsid w:val="00667159"/>
    <w:rsid w:val="00670AEB"/>
    <w:rsid w:val="00671C71"/>
    <w:rsid w:val="00672736"/>
    <w:rsid w:val="00674496"/>
    <w:rsid w:val="00675B25"/>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4EE"/>
    <w:rsid w:val="006E6EFC"/>
    <w:rsid w:val="006F09EE"/>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3309"/>
    <w:rsid w:val="00757685"/>
    <w:rsid w:val="00762116"/>
    <w:rsid w:val="00764A82"/>
    <w:rsid w:val="00764C3D"/>
    <w:rsid w:val="00766237"/>
    <w:rsid w:val="00773AE2"/>
    <w:rsid w:val="007813D6"/>
    <w:rsid w:val="00782092"/>
    <w:rsid w:val="00783750"/>
    <w:rsid w:val="00796FC7"/>
    <w:rsid w:val="007A4A67"/>
    <w:rsid w:val="007B4E1F"/>
    <w:rsid w:val="007B5747"/>
    <w:rsid w:val="007C1D13"/>
    <w:rsid w:val="007C2D56"/>
    <w:rsid w:val="007C325B"/>
    <w:rsid w:val="007C4E28"/>
    <w:rsid w:val="007C5FBB"/>
    <w:rsid w:val="007D3545"/>
    <w:rsid w:val="007D48F3"/>
    <w:rsid w:val="007D5AF0"/>
    <w:rsid w:val="007D7058"/>
    <w:rsid w:val="007E0B0B"/>
    <w:rsid w:val="007E77F1"/>
    <w:rsid w:val="007F13CC"/>
    <w:rsid w:val="007F2437"/>
    <w:rsid w:val="007F687D"/>
    <w:rsid w:val="007F7211"/>
    <w:rsid w:val="00801D59"/>
    <w:rsid w:val="00817D52"/>
    <w:rsid w:val="00825A9E"/>
    <w:rsid w:val="00826C3F"/>
    <w:rsid w:val="00833553"/>
    <w:rsid w:val="00833C85"/>
    <w:rsid w:val="00834D7C"/>
    <w:rsid w:val="00841B52"/>
    <w:rsid w:val="00843797"/>
    <w:rsid w:val="00855989"/>
    <w:rsid w:val="008600F5"/>
    <w:rsid w:val="008644DA"/>
    <w:rsid w:val="00865A1C"/>
    <w:rsid w:val="00866C51"/>
    <w:rsid w:val="00867252"/>
    <w:rsid w:val="00867A26"/>
    <w:rsid w:val="00870DE6"/>
    <w:rsid w:val="0088017C"/>
    <w:rsid w:val="00885724"/>
    <w:rsid w:val="008970E6"/>
    <w:rsid w:val="00897A75"/>
    <w:rsid w:val="008A2D45"/>
    <w:rsid w:val="008B1847"/>
    <w:rsid w:val="008B2440"/>
    <w:rsid w:val="008B70B2"/>
    <w:rsid w:val="008B7239"/>
    <w:rsid w:val="008C157F"/>
    <w:rsid w:val="008C2346"/>
    <w:rsid w:val="008C45EB"/>
    <w:rsid w:val="008C4F5E"/>
    <w:rsid w:val="008C5978"/>
    <w:rsid w:val="008C603F"/>
    <w:rsid w:val="008C65E4"/>
    <w:rsid w:val="008C6C7E"/>
    <w:rsid w:val="008D05CF"/>
    <w:rsid w:val="008D1866"/>
    <w:rsid w:val="008D201D"/>
    <w:rsid w:val="008D37AA"/>
    <w:rsid w:val="008D3ECC"/>
    <w:rsid w:val="008D671E"/>
    <w:rsid w:val="008E19AD"/>
    <w:rsid w:val="008E1A93"/>
    <w:rsid w:val="008F1389"/>
    <w:rsid w:val="008F22EC"/>
    <w:rsid w:val="008F32B1"/>
    <w:rsid w:val="008F3482"/>
    <w:rsid w:val="008F4704"/>
    <w:rsid w:val="008F48FE"/>
    <w:rsid w:val="008F4C40"/>
    <w:rsid w:val="009044C3"/>
    <w:rsid w:val="0090590F"/>
    <w:rsid w:val="00905FB8"/>
    <w:rsid w:val="009107E2"/>
    <w:rsid w:val="00912018"/>
    <w:rsid w:val="00912205"/>
    <w:rsid w:val="00917BDB"/>
    <w:rsid w:val="0092300D"/>
    <w:rsid w:val="009248D6"/>
    <w:rsid w:val="0093044D"/>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84FF5"/>
    <w:rsid w:val="00992A16"/>
    <w:rsid w:val="00996753"/>
    <w:rsid w:val="009A2F4C"/>
    <w:rsid w:val="009A3753"/>
    <w:rsid w:val="009A3E72"/>
    <w:rsid w:val="009A42AE"/>
    <w:rsid w:val="009A70C7"/>
    <w:rsid w:val="009B0320"/>
    <w:rsid w:val="009B1BB6"/>
    <w:rsid w:val="009B25C7"/>
    <w:rsid w:val="009B2A2F"/>
    <w:rsid w:val="009B2FE3"/>
    <w:rsid w:val="009B4884"/>
    <w:rsid w:val="009B6EFD"/>
    <w:rsid w:val="009B7D25"/>
    <w:rsid w:val="009B7E41"/>
    <w:rsid w:val="009C06A6"/>
    <w:rsid w:val="009C0DAD"/>
    <w:rsid w:val="009D11C5"/>
    <w:rsid w:val="009D64FD"/>
    <w:rsid w:val="009D67B9"/>
    <w:rsid w:val="009E0BC3"/>
    <w:rsid w:val="009F00AB"/>
    <w:rsid w:val="009F0C03"/>
    <w:rsid w:val="009F339C"/>
    <w:rsid w:val="009F68FA"/>
    <w:rsid w:val="00A0339A"/>
    <w:rsid w:val="00A05C0B"/>
    <w:rsid w:val="00A05D8D"/>
    <w:rsid w:val="00A074F1"/>
    <w:rsid w:val="00A1484F"/>
    <w:rsid w:val="00A16B60"/>
    <w:rsid w:val="00A210F5"/>
    <w:rsid w:val="00A22EA5"/>
    <w:rsid w:val="00A234BA"/>
    <w:rsid w:val="00A24193"/>
    <w:rsid w:val="00A25136"/>
    <w:rsid w:val="00A33E17"/>
    <w:rsid w:val="00A35243"/>
    <w:rsid w:val="00A446D7"/>
    <w:rsid w:val="00A45555"/>
    <w:rsid w:val="00A67F90"/>
    <w:rsid w:val="00A713FF"/>
    <w:rsid w:val="00A71EF9"/>
    <w:rsid w:val="00A72BD6"/>
    <w:rsid w:val="00A74662"/>
    <w:rsid w:val="00A7596B"/>
    <w:rsid w:val="00A85942"/>
    <w:rsid w:val="00A859AA"/>
    <w:rsid w:val="00A940AD"/>
    <w:rsid w:val="00A94789"/>
    <w:rsid w:val="00A9487F"/>
    <w:rsid w:val="00A978E6"/>
    <w:rsid w:val="00AA1022"/>
    <w:rsid w:val="00AA11BE"/>
    <w:rsid w:val="00AA128D"/>
    <w:rsid w:val="00AA1A6F"/>
    <w:rsid w:val="00AA38C1"/>
    <w:rsid w:val="00AA3974"/>
    <w:rsid w:val="00AB1DFF"/>
    <w:rsid w:val="00AC0866"/>
    <w:rsid w:val="00AC3896"/>
    <w:rsid w:val="00AC65F3"/>
    <w:rsid w:val="00AD274D"/>
    <w:rsid w:val="00AD2D4A"/>
    <w:rsid w:val="00AD7007"/>
    <w:rsid w:val="00AE0B73"/>
    <w:rsid w:val="00AE3CB6"/>
    <w:rsid w:val="00AE702C"/>
    <w:rsid w:val="00AF693D"/>
    <w:rsid w:val="00B00994"/>
    <w:rsid w:val="00B07C57"/>
    <w:rsid w:val="00B106F5"/>
    <w:rsid w:val="00B10D77"/>
    <w:rsid w:val="00B115BB"/>
    <w:rsid w:val="00B127C4"/>
    <w:rsid w:val="00B132D6"/>
    <w:rsid w:val="00B17AB1"/>
    <w:rsid w:val="00B17B67"/>
    <w:rsid w:val="00B243FC"/>
    <w:rsid w:val="00B26904"/>
    <w:rsid w:val="00B27C0F"/>
    <w:rsid w:val="00B303F1"/>
    <w:rsid w:val="00B364DE"/>
    <w:rsid w:val="00B37287"/>
    <w:rsid w:val="00B3769F"/>
    <w:rsid w:val="00B4097D"/>
    <w:rsid w:val="00B4418F"/>
    <w:rsid w:val="00B459C3"/>
    <w:rsid w:val="00B5207E"/>
    <w:rsid w:val="00B53BD1"/>
    <w:rsid w:val="00B570AB"/>
    <w:rsid w:val="00B7477D"/>
    <w:rsid w:val="00B8302D"/>
    <w:rsid w:val="00B872AF"/>
    <w:rsid w:val="00B92759"/>
    <w:rsid w:val="00B932B5"/>
    <w:rsid w:val="00B945CF"/>
    <w:rsid w:val="00B9797E"/>
    <w:rsid w:val="00BA0339"/>
    <w:rsid w:val="00BA3E69"/>
    <w:rsid w:val="00BA6EE6"/>
    <w:rsid w:val="00BB4701"/>
    <w:rsid w:val="00BB4BFF"/>
    <w:rsid w:val="00BB57C3"/>
    <w:rsid w:val="00BC0E05"/>
    <w:rsid w:val="00BC14B6"/>
    <w:rsid w:val="00BD0CE1"/>
    <w:rsid w:val="00BD1995"/>
    <w:rsid w:val="00BD4A20"/>
    <w:rsid w:val="00BE0D72"/>
    <w:rsid w:val="00BE0EA0"/>
    <w:rsid w:val="00BE1D57"/>
    <w:rsid w:val="00BE3185"/>
    <w:rsid w:val="00BE6139"/>
    <w:rsid w:val="00BE6F46"/>
    <w:rsid w:val="00BE7029"/>
    <w:rsid w:val="00C03579"/>
    <w:rsid w:val="00C0437A"/>
    <w:rsid w:val="00C070C0"/>
    <w:rsid w:val="00C11ED5"/>
    <w:rsid w:val="00C134F7"/>
    <w:rsid w:val="00C16D5A"/>
    <w:rsid w:val="00C1731E"/>
    <w:rsid w:val="00C2657E"/>
    <w:rsid w:val="00C26AD9"/>
    <w:rsid w:val="00C26E29"/>
    <w:rsid w:val="00C33660"/>
    <w:rsid w:val="00C40CAC"/>
    <w:rsid w:val="00C40FF0"/>
    <w:rsid w:val="00C46B75"/>
    <w:rsid w:val="00C50572"/>
    <w:rsid w:val="00C50D92"/>
    <w:rsid w:val="00C511B2"/>
    <w:rsid w:val="00C537B6"/>
    <w:rsid w:val="00C61328"/>
    <w:rsid w:val="00C6155C"/>
    <w:rsid w:val="00C63BA9"/>
    <w:rsid w:val="00C64295"/>
    <w:rsid w:val="00C665AC"/>
    <w:rsid w:val="00C6730D"/>
    <w:rsid w:val="00C72A22"/>
    <w:rsid w:val="00C74E8E"/>
    <w:rsid w:val="00C77AAF"/>
    <w:rsid w:val="00C8100F"/>
    <w:rsid w:val="00C816E5"/>
    <w:rsid w:val="00C81E89"/>
    <w:rsid w:val="00C909F6"/>
    <w:rsid w:val="00C90AC7"/>
    <w:rsid w:val="00C9209D"/>
    <w:rsid w:val="00C964EE"/>
    <w:rsid w:val="00C9723E"/>
    <w:rsid w:val="00CA2124"/>
    <w:rsid w:val="00CA2B05"/>
    <w:rsid w:val="00CA2B8A"/>
    <w:rsid w:val="00CA4C57"/>
    <w:rsid w:val="00CA6C5D"/>
    <w:rsid w:val="00CB0C9E"/>
    <w:rsid w:val="00CB62E7"/>
    <w:rsid w:val="00CC0A68"/>
    <w:rsid w:val="00CC7907"/>
    <w:rsid w:val="00CD5B32"/>
    <w:rsid w:val="00CD7184"/>
    <w:rsid w:val="00CF5F77"/>
    <w:rsid w:val="00CF7226"/>
    <w:rsid w:val="00CF7AB9"/>
    <w:rsid w:val="00D070B1"/>
    <w:rsid w:val="00D1021D"/>
    <w:rsid w:val="00D120A5"/>
    <w:rsid w:val="00D21102"/>
    <w:rsid w:val="00D27E65"/>
    <w:rsid w:val="00D31B33"/>
    <w:rsid w:val="00D31D68"/>
    <w:rsid w:val="00D3636A"/>
    <w:rsid w:val="00D4453D"/>
    <w:rsid w:val="00D44FE0"/>
    <w:rsid w:val="00D47FE4"/>
    <w:rsid w:val="00D5540B"/>
    <w:rsid w:val="00D63C59"/>
    <w:rsid w:val="00D66758"/>
    <w:rsid w:val="00D67907"/>
    <w:rsid w:val="00D67E1A"/>
    <w:rsid w:val="00D72FE5"/>
    <w:rsid w:val="00D76CC4"/>
    <w:rsid w:val="00D80C55"/>
    <w:rsid w:val="00D813AF"/>
    <w:rsid w:val="00D850B7"/>
    <w:rsid w:val="00D85B38"/>
    <w:rsid w:val="00D9237D"/>
    <w:rsid w:val="00D92AE6"/>
    <w:rsid w:val="00D93FCB"/>
    <w:rsid w:val="00D946D7"/>
    <w:rsid w:val="00D96146"/>
    <w:rsid w:val="00D969D3"/>
    <w:rsid w:val="00D977F5"/>
    <w:rsid w:val="00DA1A0A"/>
    <w:rsid w:val="00DB03E9"/>
    <w:rsid w:val="00DB2E7C"/>
    <w:rsid w:val="00DB4F42"/>
    <w:rsid w:val="00DB56A3"/>
    <w:rsid w:val="00DB7012"/>
    <w:rsid w:val="00DC062B"/>
    <w:rsid w:val="00DC1E1F"/>
    <w:rsid w:val="00DC33DE"/>
    <w:rsid w:val="00DC3552"/>
    <w:rsid w:val="00DC71B4"/>
    <w:rsid w:val="00DC76DD"/>
    <w:rsid w:val="00DF5CA1"/>
    <w:rsid w:val="00E15504"/>
    <w:rsid w:val="00E16905"/>
    <w:rsid w:val="00E215EB"/>
    <w:rsid w:val="00E2241F"/>
    <w:rsid w:val="00E2265A"/>
    <w:rsid w:val="00E3398A"/>
    <w:rsid w:val="00E343B9"/>
    <w:rsid w:val="00E34619"/>
    <w:rsid w:val="00E357F6"/>
    <w:rsid w:val="00E42AFF"/>
    <w:rsid w:val="00E472B8"/>
    <w:rsid w:val="00E504B2"/>
    <w:rsid w:val="00E529BE"/>
    <w:rsid w:val="00E52AFF"/>
    <w:rsid w:val="00E54F31"/>
    <w:rsid w:val="00E5520B"/>
    <w:rsid w:val="00E57FEB"/>
    <w:rsid w:val="00E61B6C"/>
    <w:rsid w:val="00E627AB"/>
    <w:rsid w:val="00E63F78"/>
    <w:rsid w:val="00E6434B"/>
    <w:rsid w:val="00E655A6"/>
    <w:rsid w:val="00E66AF5"/>
    <w:rsid w:val="00E81686"/>
    <w:rsid w:val="00E81BCE"/>
    <w:rsid w:val="00E82D62"/>
    <w:rsid w:val="00E84F45"/>
    <w:rsid w:val="00E93735"/>
    <w:rsid w:val="00E94290"/>
    <w:rsid w:val="00E946C6"/>
    <w:rsid w:val="00EA1747"/>
    <w:rsid w:val="00EA1865"/>
    <w:rsid w:val="00EA2E03"/>
    <w:rsid w:val="00EA7B63"/>
    <w:rsid w:val="00EB0621"/>
    <w:rsid w:val="00EB2061"/>
    <w:rsid w:val="00EB69E1"/>
    <w:rsid w:val="00EC0134"/>
    <w:rsid w:val="00EC162B"/>
    <w:rsid w:val="00EC2773"/>
    <w:rsid w:val="00EC3B56"/>
    <w:rsid w:val="00ED36CC"/>
    <w:rsid w:val="00ED6DCD"/>
    <w:rsid w:val="00EE015C"/>
    <w:rsid w:val="00EE3099"/>
    <w:rsid w:val="00EE74F1"/>
    <w:rsid w:val="00EF3C49"/>
    <w:rsid w:val="00EF50D1"/>
    <w:rsid w:val="00EF5449"/>
    <w:rsid w:val="00EF7169"/>
    <w:rsid w:val="00F06948"/>
    <w:rsid w:val="00F07ADF"/>
    <w:rsid w:val="00F11475"/>
    <w:rsid w:val="00F1653A"/>
    <w:rsid w:val="00F16FA3"/>
    <w:rsid w:val="00F177C1"/>
    <w:rsid w:val="00F17BC1"/>
    <w:rsid w:val="00F2082D"/>
    <w:rsid w:val="00F214C8"/>
    <w:rsid w:val="00F22303"/>
    <w:rsid w:val="00F24259"/>
    <w:rsid w:val="00F30663"/>
    <w:rsid w:val="00F32105"/>
    <w:rsid w:val="00F355E6"/>
    <w:rsid w:val="00F36863"/>
    <w:rsid w:val="00F370F9"/>
    <w:rsid w:val="00F405F5"/>
    <w:rsid w:val="00F4079F"/>
    <w:rsid w:val="00F40B51"/>
    <w:rsid w:val="00F45419"/>
    <w:rsid w:val="00F458E8"/>
    <w:rsid w:val="00F45DD8"/>
    <w:rsid w:val="00F52226"/>
    <w:rsid w:val="00F52431"/>
    <w:rsid w:val="00F5500F"/>
    <w:rsid w:val="00F61D4C"/>
    <w:rsid w:val="00F65C46"/>
    <w:rsid w:val="00F717D9"/>
    <w:rsid w:val="00F7301F"/>
    <w:rsid w:val="00F73B19"/>
    <w:rsid w:val="00F769F1"/>
    <w:rsid w:val="00F80C2E"/>
    <w:rsid w:val="00F86AEC"/>
    <w:rsid w:val="00F86E2A"/>
    <w:rsid w:val="00F87C79"/>
    <w:rsid w:val="00F87F00"/>
    <w:rsid w:val="00F9243F"/>
    <w:rsid w:val="00F95746"/>
    <w:rsid w:val="00F971EC"/>
    <w:rsid w:val="00F976B2"/>
    <w:rsid w:val="00FA1A68"/>
    <w:rsid w:val="00FA3020"/>
    <w:rsid w:val="00FA46D9"/>
    <w:rsid w:val="00FB0628"/>
    <w:rsid w:val="00FB0C75"/>
    <w:rsid w:val="00FB7CAE"/>
    <w:rsid w:val="00FC41ED"/>
    <w:rsid w:val="00FC6EBD"/>
    <w:rsid w:val="00FD4C10"/>
    <w:rsid w:val="00FD6E85"/>
    <w:rsid w:val="00FD71B2"/>
    <w:rsid w:val="00FE0B3D"/>
    <w:rsid w:val="00FE1427"/>
    <w:rsid w:val="00FE225E"/>
    <w:rsid w:val="00FE3E21"/>
    <w:rsid w:val="00FE7B51"/>
    <w:rsid w:val="00FF073B"/>
    <w:rsid w:val="00FF16EA"/>
    <w:rsid w:val="00FF1C51"/>
    <w:rsid w:val="00FF4E91"/>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s3">
    <w:name w:val="s3"/>
    <w:rsid w:val="00DC1E1F"/>
  </w:style>
  <w:style w:type="character" w:customStyle="1" w:styleId="s4">
    <w:name w:val="s4"/>
    <w:rsid w:val="00DC1E1F"/>
  </w:style>
  <w:style w:type="character" w:customStyle="1" w:styleId="33">
    <w:name w:val="Основной текст (3)_"/>
    <w:link w:val="34"/>
    <w:uiPriority w:val="99"/>
    <w:rsid w:val="00DC1E1F"/>
    <w:rPr>
      <w:sz w:val="27"/>
      <w:szCs w:val="27"/>
      <w:shd w:val="clear" w:color="auto" w:fill="FFFFFF"/>
    </w:rPr>
  </w:style>
  <w:style w:type="paragraph" w:customStyle="1" w:styleId="34">
    <w:name w:val="Основной текст (3)"/>
    <w:basedOn w:val="a"/>
    <w:link w:val="33"/>
    <w:uiPriority w:val="99"/>
    <w:rsid w:val="00DC1E1F"/>
    <w:pPr>
      <w:shd w:val="clear" w:color="auto" w:fill="FFFFFF"/>
      <w:spacing w:before="600" w:after="0" w:line="322" w:lineRule="exact"/>
      <w:jc w:val="center"/>
    </w:pPr>
    <w:rPr>
      <w:rFonts w:cs="Calibri"/>
      <w:sz w:val="27"/>
      <w:szCs w:val="27"/>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200505">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9022372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fontTable" Target="fontTable.xm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C24B-8F76-4402-BEAC-F57275B4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36</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84186</CharactersWithSpaces>
  <SharedDoc>false</SharedDoc>
  <HLinks>
    <vt:vector size="72" baseType="variant">
      <vt:variant>
        <vt:i4>6946879</vt:i4>
      </vt:variant>
      <vt:variant>
        <vt:i4>72</vt:i4>
      </vt:variant>
      <vt:variant>
        <vt:i4>0</vt:i4>
      </vt:variant>
      <vt:variant>
        <vt:i4>5</vt:i4>
      </vt:variant>
      <vt:variant>
        <vt:lpwstr>https://docs.cntd.ru/document/902237250</vt:lpwstr>
      </vt:variant>
      <vt:variant>
        <vt:lpwstr/>
      </vt:variant>
      <vt:variant>
        <vt:i4>131088</vt:i4>
      </vt:variant>
      <vt:variant>
        <vt:i4>69</vt:i4>
      </vt:variant>
      <vt:variant>
        <vt:i4>0</vt:i4>
      </vt:variant>
      <vt:variant>
        <vt:i4>5</vt:i4>
      </vt:variant>
      <vt:variant>
        <vt:lpwstr>https://docs.cntd.ru/document/420234837</vt:lpwstr>
      </vt:variant>
      <vt:variant>
        <vt:lpwstr>64U0IK</vt:lpwstr>
      </vt:variant>
      <vt:variant>
        <vt:i4>1638404</vt:i4>
      </vt:variant>
      <vt:variant>
        <vt:i4>66</vt:i4>
      </vt:variant>
      <vt:variant>
        <vt:i4>0</vt:i4>
      </vt:variant>
      <vt:variant>
        <vt:i4>5</vt:i4>
      </vt:variant>
      <vt:variant>
        <vt:lpwstr>https://docs.cntd.ru/document/420234837</vt:lpwstr>
      </vt:variant>
      <vt:variant>
        <vt:lpwstr>65A0IQ</vt:lpwstr>
      </vt:variant>
      <vt:variant>
        <vt:i4>6946879</vt:i4>
      </vt:variant>
      <vt:variant>
        <vt:i4>63</vt:i4>
      </vt:variant>
      <vt:variant>
        <vt:i4>0</vt:i4>
      </vt:variant>
      <vt:variant>
        <vt:i4>5</vt:i4>
      </vt:variant>
      <vt:variant>
        <vt:lpwstr>https://docs.cntd.ru/document/902237250</vt:lpwstr>
      </vt:variant>
      <vt:variant>
        <vt:lpwstr/>
      </vt:variant>
      <vt:variant>
        <vt:i4>5177425</vt:i4>
      </vt:variant>
      <vt:variant>
        <vt:i4>60</vt:i4>
      </vt:variant>
      <vt:variant>
        <vt:i4>0</vt:i4>
      </vt:variant>
      <vt:variant>
        <vt:i4>5</vt:i4>
      </vt:variant>
      <vt:variant>
        <vt:lpwstr>https://docs.cntd.ru/document/420287404</vt:lpwstr>
      </vt:variant>
      <vt:variant>
        <vt:lpwstr>AAC0NS</vt:lpwstr>
      </vt:variant>
      <vt:variant>
        <vt:i4>655443</vt:i4>
      </vt:variant>
      <vt:variant>
        <vt:i4>51</vt:i4>
      </vt:variant>
      <vt:variant>
        <vt:i4>0</vt:i4>
      </vt:variant>
      <vt:variant>
        <vt:i4>5</vt:i4>
      </vt:variant>
      <vt:variant>
        <vt:lpwstr>https://docs.cntd.ru/document/420287404</vt:lpwstr>
      </vt:variant>
      <vt:variant>
        <vt:lpwstr>7D20K3</vt:lpwstr>
      </vt:variant>
      <vt:variant>
        <vt:i4>655443</vt:i4>
      </vt:variant>
      <vt:variant>
        <vt:i4>48</vt:i4>
      </vt:variant>
      <vt:variant>
        <vt:i4>0</vt:i4>
      </vt:variant>
      <vt:variant>
        <vt:i4>5</vt:i4>
      </vt:variant>
      <vt:variant>
        <vt:lpwstr>https://docs.cntd.ru/document/420287404</vt:lpwstr>
      </vt:variant>
      <vt:variant>
        <vt:lpwstr>7D20K3</vt:lpwstr>
      </vt:variant>
      <vt:variant>
        <vt:i4>655443</vt:i4>
      </vt:variant>
      <vt:variant>
        <vt:i4>45</vt:i4>
      </vt:variant>
      <vt:variant>
        <vt:i4>0</vt:i4>
      </vt:variant>
      <vt:variant>
        <vt:i4>5</vt:i4>
      </vt:variant>
      <vt:variant>
        <vt:lpwstr>https://docs.cntd.ru/document/420287404</vt:lpwstr>
      </vt:variant>
      <vt:variant>
        <vt:lpwstr>7D20K3</vt:lpwstr>
      </vt:variant>
      <vt:variant>
        <vt:i4>393237</vt:i4>
      </vt:variant>
      <vt:variant>
        <vt:i4>24</vt:i4>
      </vt:variant>
      <vt:variant>
        <vt:i4>0</vt:i4>
      </vt:variant>
      <vt:variant>
        <vt:i4>5</vt:i4>
      </vt:variant>
      <vt:variant>
        <vt:lpwstr>https://docs.cntd.ru/document/901919338</vt:lpwstr>
      </vt:variant>
      <vt:variant>
        <vt:lpwstr>64U0IK</vt:lpwstr>
      </vt:variant>
      <vt:variant>
        <vt:i4>6946879</vt:i4>
      </vt:variant>
      <vt:variant>
        <vt:i4>6</vt:i4>
      </vt:variant>
      <vt:variant>
        <vt:i4>0</vt:i4>
      </vt:variant>
      <vt:variant>
        <vt:i4>5</vt:i4>
      </vt:variant>
      <vt:variant>
        <vt:lpwstr>https://docs.cntd.ru/document/902237250</vt:lpwstr>
      </vt:variant>
      <vt:variant>
        <vt:lpwstr/>
      </vt:variant>
      <vt:variant>
        <vt:i4>7733359</vt:i4>
      </vt:variant>
      <vt:variant>
        <vt:i4>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0</vt:i4>
      </vt:variant>
      <vt:variant>
        <vt:i4>0</vt:i4>
      </vt:variant>
      <vt:variant>
        <vt:i4>5</vt:i4>
      </vt:variant>
      <vt:variant>
        <vt:lpwstr>consultantplus://offline/ref=31519E953DAB4FD1816CDFD51198319B7A8ECD6F9550ACC10664843CEAF40CF09E91A2D6D2776553dAO7H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Наталья</cp:lastModifiedBy>
  <cp:revision>41</cp:revision>
  <cp:lastPrinted>2022-04-29T03:00:00Z</cp:lastPrinted>
  <dcterms:created xsi:type="dcterms:W3CDTF">2022-04-25T05:49:00Z</dcterms:created>
  <dcterms:modified xsi:type="dcterms:W3CDTF">2022-05-05T08:15:00Z</dcterms:modified>
</cp:coreProperties>
</file>