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37" w:rsidRPr="00714D17" w:rsidRDefault="00032137" w:rsidP="00032137">
      <w:pPr>
        <w:rPr>
          <w:b/>
        </w:rPr>
      </w:pPr>
      <w:r w:rsidRPr="00714D17">
        <w:rPr>
          <w:b/>
        </w:rPr>
        <w:t>20 февраля 2021</w:t>
      </w:r>
    </w:p>
    <w:p w:rsidR="00032137" w:rsidRPr="00714D17" w:rsidRDefault="00032137" w:rsidP="00032137">
      <w:pPr>
        <w:rPr>
          <w:b/>
        </w:rPr>
      </w:pPr>
      <w:r w:rsidRPr="00714D17">
        <w:rPr>
          <w:b/>
        </w:rPr>
        <w:t xml:space="preserve">Прокуратурой </w:t>
      </w:r>
      <w:proofErr w:type="spellStart"/>
      <w:r w:rsidRPr="00714D17">
        <w:rPr>
          <w:b/>
        </w:rPr>
        <w:t>Чойского</w:t>
      </w:r>
      <w:proofErr w:type="spellEnd"/>
      <w:r w:rsidRPr="00714D17">
        <w:rPr>
          <w:b/>
        </w:rPr>
        <w:t xml:space="preserve"> района проведена проверка соблюдения требований законодательства в сфере занятости населения.</w:t>
      </w:r>
    </w:p>
    <w:p w:rsidR="00032137" w:rsidRDefault="00032137" w:rsidP="00032137">
      <w:r>
        <w:t>Проверкой выявлены нарушения в ООО «</w:t>
      </w:r>
      <w:proofErr w:type="spellStart"/>
      <w:r>
        <w:t>Чойское</w:t>
      </w:r>
      <w:proofErr w:type="spellEnd"/>
      <w:r>
        <w:t xml:space="preserve"> жилищно-коммунальное хозяйство».</w:t>
      </w:r>
    </w:p>
    <w:p w:rsidR="00032137" w:rsidRDefault="00032137" w:rsidP="00032137">
      <w:r>
        <w:t>Так, установлено, что согласно штатному расписанию на 2020 г. и на 2021 г. в ООО «</w:t>
      </w:r>
      <w:proofErr w:type="spellStart"/>
      <w:r>
        <w:t>Чойское</w:t>
      </w:r>
      <w:proofErr w:type="spellEnd"/>
      <w:r>
        <w:t xml:space="preserve"> жилищно-коммунальное хозяйство» имеется 22 штатные единицы, при этом занято из них всего лишь - 14. </w:t>
      </w:r>
      <w:proofErr w:type="gramStart"/>
      <w:r>
        <w:t>Организация в нарушение требований законодательства самоустранилась от направления сведений о наличии вакантных мест в орган занятости, чем препятствует содействию гражданам в поиске подходящей работы.</w:t>
      </w:r>
      <w:proofErr w:type="gramEnd"/>
    </w:p>
    <w:p w:rsidR="00032137" w:rsidRDefault="00032137" w:rsidP="00032137">
      <w:r>
        <w:t xml:space="preserve">В связи с чем, прокурором района в отношении генерального директора Общества возбуждено дело об административном правонарушении, предусмотренном ст. 19.7 </w:t>
      </w:r>
      <w:proofErr w:type="spellStart"/>
      <w:r>
        <w:t>КоАП</w:t>
      </w:r>
      <w:proofErr w:type="spellEnd"/>
      <w:r>
        <w:t xml:space="preserve"> РФ, которое направлено для рассмотрения в суд. </w:t>
      </w:r>
    </w:p>
    <w:p w:rsidR="00032137" w:rsidRDefault="00032137" w:rsidP="00032137">
      <w:proofErr w:type="gramStart"/>
      <w:r>
        <w:t>Кроме того в суд предъявлено исковое заявление о возложении обязанности на ООО</w:t>
      </w:r>
      <w:proofErr w:type="gramEnd"/>
      <w:r>
        <w:t xml:space="preserve"> «</w:t>
      </w:r>
      <w:proofErr w:type="spellStart"/>
      <w:r>
        <w:t>Чойское</w:t>
      </w:r>
      <w:proofErr w:type="spellEnd"/>
      <w:r>
        <w:t xml:space="preserve">   ЖКХ»  представить полные и актуальные сведения о наличии вакантных мест в орган занятости.</w:t>
      </w:r>
    </w:p>
    <w:p w:rsidR="00B22FB3" w:rsidRDefault="00032137"/>
    <w:sectPr w:rsidR="00B22FB3" w:rsidSect="00110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32137"/>
    <w:rsid w:val="00032137"/>
    <w:rsid w:val="0011094C"/>
    <w:rsid w:val="005C677D"/>
    <w:rsid w:val="006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2021-07-13T08:18:00Z</dcterms:created>
  <dcterms:modified xsi:type="dcterms:W3CDTF">2021-07-13T08:18:00Z</dcterms:modified>
</cp:coreProperties>
</file>