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4" w:type="dxa"/>
        <w:tblInd w:w="7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7"/>
        <w:gridCol w:w="1777"/>
        <w:gridCol w:w="3470"/>
      </w:tblGrid>
      <w:tr w:rsidR="009C433B" w:rsidRPr="00E8636C" w:rsidTr="009C2B87">
        <w:trPr>
          <w:trHeight w:val="1664"/>
        </w:trPr>
        <w:tc>
          <w:tcPr>
            <w:tcW w:w="4254" w:type="dxa"/>
            <w:hideMark/>
          </w:tcPr>
          <w:p w:rsidR="009C433B" w:rsidRPr="00E8636C" w:rsidRDefault="009C433B" w:rsidP="009C2B87">
            <w:pPr>
              <w:jc w:val="center"/>
              <w:rPr>
                <w:b/>
                <w:bCs/>
                <w:sz w:val="28"/>
                <w:szCs w:val="28"/>
              </w:rPr>
            </w:pPr>
            <w:r w:rsidRPr="00E8636C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9C433B" w:rsidRPr="00E8636C" w:rsidRDefault="009C433B" w:rsidP="009C2B87">
            <w:pPr>
              <w:jc w:val="center"/>
              <w:rPr>
                <w:b/>
                <w:bCs/>
                <w:sz w:val="28"/>
                <w:szCs w:val="28"/>
              </w:rPr>
            </w:pPr>
            <w:r w:rsidRPr="00E8636C"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9C433B" w:rsidRPr="00E8636C" w:rsidRDefault="009C433B" w:rsidP="009C2B8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8636C">
              <w:rPr>
                <w:b/>
                <w:bCs/>
                <w:sz w:val="28"/>
                <w:szCs w:val="28"/>
              </w:rPr>
              <w:t>Чойский</w:t>
            </w:r>
            <w:proofErr w:type="spellEnd"/>
            <w:r w:rsidRPr="00E8636C">
              <w:rPr>
                <w:b/>
                <w:bCs/>
                <w:sz w:val="28"/>
                <w:szCs w:val="28"/>
              </w:rPr>
              <w:t xml:space="preserve"> район</w:t>
            </w:r>
          </w:p>
          <w:p w:rsidR="009C433B" w:rsidRPr="00E8636C" w:rsidRDefault="009C433B" w:rsidP="009C2B8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8636C">
              <w:rPr>
                <w:b/>
                <w:bCs/>
                <w:sz w:val="28"/>
                <w:szCs w:val="28"/>
              </w:rPr>
              <w:t>Ыныргинская</w:t>
            </w:r>
            <w:proofErr w:type="spellEnd"/>
          </w:p>
          <w:p w:rsidR="009C433B" w:rsidRPr="00E8636C" w:rsidRDefault="009C433B" w:rsidP="009C2B87">
            <w:pPr>
              <w:jc w:val="center"/>
              <w:rPr>
                <w:b/>
                <w:bCs/>
                <w:sz w:val="28"/>
                <w:szCs w:val="28"/>
              </w:rPr>
            </w:pPr>
            <w:r w:rsidRPr="00E8636C">
              <w:rPr>
                <w:b/>
                <w:bCs/>
                <w:sz w:val="28"/>
                <w:szCs w:val="28"/>
              </w:rPr>
              <w:t>Сельская администрация</w:t>
            </w:r>
          </w:p>
          <w:p w:rsidR="009C433B" w:rsidRPr="00E8636C" w:rsidRDefault="009C433B" w:rsidP="009C2B8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8636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8636C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1776" w:type="dxa"/>
          </w:tcPr>
          <w:p w:rsidR="009C433B" w:rsidRPr="00E8636C" w:rsidRDefault="009C433B" w:rsidP="009C2B87">
            <w:pPr>
              <w:rPr>
                <w:sz w:val="28"/>
                <w:szCs w:val="28"/>
              </w:rPr>
            </w:pPr>
          </w:p>
        </w:tc>
        <w:tc>
          <w:tcPr>
            <w:tcW w:w="3468" w:type="dxa"/>
            <w:hideMark/>
          </w:tcPr>
          <w:p w:rsidR="009C433B" w:rsidRPr="00E8636C" w:rsidRDefault="009C433B" w:rsidP="009C2B87">
            <w:pPr>
              <w:jc w:val="center"/>
              <w:rPr>
                <w:b/>
                <w:bCs/>
                <w:sz w:val="28"/>
                <w:szCs w:val="28"/>
              </w:rPr>
            </w:pPr>
            <w:r w:rsidRPr="00E8636C">
              <w:rPr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E8636C">
              <w:rPr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9C433B" w:rsidRPr="00E8636C" w:rsidRDefault="009C433B" w:rsidP="009C2B87">
            <w:pPr>
              <w:jc w:val="center"/>
              <w:rPr>
                <w:b/>
                <w:bCs/>
                <w:sz w:val="28"/>
                <w:szCs w:val="28"/>
              </w:rPr>
            </w:pPr>
            <w:r w:rsidRPr="00E8636C">
              <w:rPr>
                <w:b/>
                <w:bCs/>
                <w:sz w:val="28"/>
                <w:szCs w:val="28"/>
              </w:rPr>
              <w:t>Алтай Республика</w:t>
            </w:r>
          </w:p>
          <w:p w:rsidR="009C433B" w:rsidRPr="00E8636C" w:rsidRDefault="009C433B" w:rsidP="009C2B8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8636C">
              <w:rPr>
                <w:b/>
                <w:bCs/>
                <w:sz w:val="28"/>
                <w:szCs w:val="28"/>
              </w:rPr>
              <w:t>Чой</w:t>
            </w:r>
            <w:proofErr w:type="gramStart"/>
            <w:r w:rsidRPr="00E8636C">
              <w:rPr>
                <w:b/>
                <w:bCs/>
                <w:sz w:val="28"/>
                <w:szCs w:val="28"/>
              </w:rPr>
              <w:t>j</w:t>
            </w:r>
            <w:proofErr w:type="spellEnd"/>
            <w:proofErr w:type="gramEnd"/>
            <w:r w:rsidRPr="00E8636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636C">
              <w:rPr>
                <w:b/>
                <w:bCs/>
                <w:sz w:val="28"/>
                <w:szCs w:val="28"/>
              </w:rPr>
              <w:t>аймакта</w:t>
            </w:r>
            <w:proofErr w:type="spellEnd"/>
          </w:p>
          <w:p w:rsidR="009C433B" w:rsidRPr="00E8636C" w:rsidRDefault="009C433B" w:rsidP="009C2B8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8636C">
              <w:rPr>
                <w:b/>
                <w:bCs/>
                <w:sz w:val="28"/>
                <w:szCs w:val="28"/>
              </w:rPr>
              <w:t>Ыныргы</w:t>
            </w:r>
            <w:proofErr w:type="spellEnd"/>
            <w:r w:rsidRPr="00E8636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8636C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E8636C">
              <w:rPr>
                <w:b/>
                <w:bCs/>
                <w:sz w:val="28"/>
                <w:szCs w:val="28"/>
              </w:rPr>
              <w:t>уртынг</w:t>
            </w:r>
            <w:proofErr w:type="spellEnd"/>
          </w:p>
          <w:p w:rsidR="009C433B" w:rsidRPr="00E8636C" w:rsidRDefault="009C433B" w:rsidP="009C2B87">
            <w:pPr>
              <w:jc w:val="center"/>
              <w:rPr>
                <w:b/>
                <w:bCs/>
                <w:sz w:val="28"/>
                <w:szCs w:val="28"/>
              </w:rPr>
            </w:pPr>
            <w:r w:rsidRPr="00E8636C">
              <w:rPr>
                <w:b/>
                <w:bCs/>
                <w:sz w:val="28"/>
                <w:szCs w:val="28"/>
              </w:rPr>
              <w:t xml:space="preserve">J </w:t>
            </w:r>
            <w:r w:rsidRPr="00E8636C">
              <w:rPr>
                <w:b/>
                <w:bCs/>
                <w:sz w:val="28"/>
                <w:szCs w:val="28"/>
              </w:rPr>
              <w:sym w:font="Courier New" w:char="004F"/>
            </w:r>
            <w:r w:rsidRPr="00E8636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8636C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</w:tr>
    </w:tbl>
    <w:p w:rsidR="009C433B" w:rsidRPr="00E8636C" w:rsidRDefault="009C433B" w:rsidP="009C433B">
      <w:pPr>
        <w:rPr>
          <w:sz w:val="28"/>
          <w:szCs w:val="28"/>
        </w:rPr>
      </w:pPr>
    </w:p>
    <w:p w:rsidR="009C433B" w:rsidRPr="00E8636C" w:rsidRDefault="009C433B" w:rsidP="009C43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</w:t>
      </w:r>
      <w:r>
        <w:rPr>
          <w:b/>
          <w:bCs/>
          <w:sz w:val="28"/>
          <w:szCs w:val="28"/>
        </w:rPr>
        <w:t>ября 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E8636C">
        <w:rPr>
          <w:b/>
          <w:bCs/>
          <w:sz w:val="28"/>
          <w:szCs w:val="28"/>
        </w:rPr>
        <w:t xml:space="preserve">г.                                с. </w:t>
      </w:r>
      <w:proofErr w:type="spellStart"/>
      <w:r w:rsidRPr="00E8636C">
        <w:rPr>
          <w:b/>
          <w:bCs/>
          <w:sz w:val="28"/>
          <w:szCs w:val="28"/>
        </w:rPr>
        <w:t>Ынырга</w:t>
      </w:r>
      <w:proofErr w:type="spellEnd"/>
      <w:r w:rsidRPr="00E8636C">
        <w:rPr>
          <w:b/>
          <w:bCs/>
          <w:sz w:val="28"/>
          <w:szCs w:val="28"/>
        </w:rPr>
        <w:t xml:space="preserve">                                         № </w:t>
      </w:r>
      <w:r>
        <w:rPr>
          <w:b/>
          <w:bCs/>
          <w:sz w:val="28"/>
          <w:szCs w:val="28"/>
        </w:rPr>
        <w:t>45</w:t>
      </w:r>
    </w:p>
    <w:p w:rsidR="00F022DA" w:rsidRPr="00090EB5" w:rsidRDefault="00F022DA" w:rsidP="00090EB5">
      <w:pPr>
        <w:rPr>
          <w:rFonts w:eastAsia="Calibri"/>
          <w:sz w:val="26"/>
          <w:szCs w:val="26"/>
          <w:lang w:eastAsia="en-US"/>
        </w:rPr>
      </w:pPr>
    </w:p>
    <w:p w:rsidR="009C433B" w:rsidRDefault="009C433B" w:rsidP="009B497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C433B" w:rsidRDefault="009C433B" w:rsidP="009B497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022DA" w:rsidRDefault="00F022DA" w:rsidP="009C433B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090EB5">
        <w:rPr>
          <w:rFonts w:ascii="Times New Roman" w:hAnsi="Times New Roman" w:cs="Times New Roman"/>
          <w:sz w:val="26"/>
          <w:szCs w:val="26"/>
        </w:rPr>
        <w:t>Порядка санкционирования</w:t>
      </w:r>
      <w:r w:rsidR="009C433B">
        <w:rPr>
          <w:rFonts w:ascii="Times New Roman" w:hAnsi="Times New Roman" w:cs="Times New Roman"/>
          <w:sz w:val="26"/>
          <w:szCs w:val="26"/>
        </w:rPr>
        <w:t xml:space="preserve"> </w:t>
      </w:r>
      <w:r w:rsidRPr="00090EB5">
        <w:rPr>
          <w:rFonts w:ascii="Times New Roman" w:hAnsi="Times New Roman" w:cs="Times New Roman"/>
          <w:sz w:val="26"/>
          <w:szCs w:val="26"/>
        </w:rPr>
        <w:t>оплаты денежных обязательств получателей</w:t>
      </w:r>
      <w:r w:rsidR="009C433B">
        <w:rPr>
          <w:rFonts w:ascii="Times New Roman" w:hAnsi="Times New Roman" w:cs="Times New Roman"/>
          <w:sz w:val="26"/>
          <w:szCs w:val="26"/>
        </w:rPr>
        <w:t xml:space="preserve"> </w:t>
      </w:r>
      <w:r w:rsidRPr="00090EB5">
        <w:rPr>
          <w:rFonts w:ascii="Times New Roman" w:hAnsi="Times New Roman" w:cs="Times New Roman"/>
          <w:sz w:val="26"/>
          <w:szCs w:val="26"/>
        </w:rPr>
        <w:t>средств бюджета муниципального</w:t>
      </w:r>
      <w:proofErr w:type="gramEnd"/>
      <w:r w:rsidRPr="00090EB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9C433B">
        <w:rPr>
          <w:rFonts w:ascii="Times New Roman" w:hAnsi="Times New Roman" w:cs="Times New Roman"/>
          <w:sz w:val="26"/>
          <w:szCs w:val="26"/>
        </w:rPr>
        <w:t xml:space="preserve"> </w:t>
      </w:r>
      <w:r w:rsidRPr="00090EB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C433B">
        <w:rPr>
          <w:rFonts w:ascii="Times New Roman" w:hAnsi="Times New Roman" w:cs="Times New Roman"/>
          <w:sz w:val="26"/>
          <w:szCs w:val="26"/>
        </w:rPr>
        <w:t>Ыныргинское</w:t>
      </w:r>
      <w:proofErr w:type="spellEnd"/>
      <w:r w:rsidR="00090EB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090EB5">
        <w:rPr>
          <w:rFonts w:ascii="Times New Roman" w:hAnsi="Times New Roman" w:cs="Times New Roman"/>
          <w:sz w:val="26"/>
          <w:szCs w:val="26"/>
        </w:rPr>
        <w:t>» и администраторов</w:t>
      </w:r>
      <w:r w:rsidR="009C433B">
        <w:rPr>
          <w:rFonts w:ascii="Times New Roman" w:hAnsi="Times New Roman" w:cs="Times New Roman"/>
          <w:sz w:val="26"/>
          <w:szCs w:val="26"/>
        </w:rPr>
        <w:t xml:space="preserve"> </w:t>
      </w:r>
      <w:r w:rsidRPr="00090EB5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="009C433B">
        <w:rPr>
          <w:rFonts w:ascii="Times New Roman" w:hAnsi="Times New Roman" w:cs="Times New Roman"/>
          <w:sz w:val="26"/>
          <w:szCs w:val="26"/>
        </w:rPr>
        <w:t xml:space="preserve"> </w:t>
      </w:r>
      <w:r w:rsidRPr="00090EB5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9C433B">
        <w:rPr>
          <w:rFonts w:ascii="Times New Roman" w:hAnsi="Times New Roman" w:cs="Times New Roman"/>
          <w:sz w:val="26"/>
          <w:szCs w:val="26"/>
        </w:rPr>
        <w:t>Ыныргинское</w:t>
      </w:r>
      <w:proofErr w:type="spellEnd"/>
      <w:r w:rsidR="00090EB5" w:rsidRPr="00090EB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090EB5">
        <w:rPr>
          <w:rFonts w:ascii="Times New Roman" w:hAnsi="Times New Roman" w:cs="Times New Roman"/>
          <w:sz w:val="26"/>
          <w:szCs w:val="26"/>
        </w:rPr>
        <w:t>»</w:t>
      </w:r>
    </w:p>
    <w:p w:rsidR="00090EB5" w:rsidRPr="00090EB5" w:rsidRDefault="00090EB5" w:rsidP="00090EB5">
      <w:pPr>
        <w:pStyle w:val="ConsPlusTitle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F022DA" w:rsidRPr="00090EB5" w:rsidRDefault="00F022DA" w:rsidP="00F022DA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090EB5">
        <w:rPr>
          <w:sz w:val="26"/>
          <w:szCs w:val="26"/>
        </w:rPr>
        <w:t xml:space="preserve"> В соответствии со статьями 219 и 219.2 Бюджетного кодекса Российской Федерации, Приказа Министерства Финансов Российской Федерации от 01.09.2008 N 87н "О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бюджета"</w:t>
      </w:r>
    </w:p>
    <w:p w:rsidR="00F022DA" w:rsidRPr="00090EB5" w:rsidRDefault="00F022DA" w:rsidP="00F022DA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:rsidR="00F022DA" w:rsidRPr="00090EB5" w:rsidRDefault="00F022DA" w:rsidP="00F022DA">
      <w:pPr>
        <w:numPr>
          <w:ilvl w:val="0"/>
          <w:numId w:val="7"/>
        </w:numPr>
        <w:spacing w:after="20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90EB5">
        <w:rPr>
          <w:sz w:val="26"/>
          <w:szCs w:val="26"/>
        </w:rPr>
        <w:t xml:space="preserve">Утвердить </w:t>
      </w:r>
      <w:bookmarkStart w:id="0" w:name="_GoBack"/>
      <w:r w:rsidRPr="00090EB5">
        <w:rPr>
          <w:sz w:val="26"/>
          <w:szCs w:val="26"/>
        </w:rPr>
        <w:t xml:space="preserve">Порядок </w:t>
      </w:r>
      <w:proofErr w:type="gramStart"/>
      <w:r w:rsidRPr="00090EB5">
        <w:rPr>
          <w:sz w:val="26"/>
          <w:szCs w:val="26"/>
        </w:rPr>
        <w:t>санкционирования оплаты денежных обязательств получателей средств бюджета муниципального</w:t>
      </w:r>
      <w:proofErr w:type="gramEnd"/>
      <w:r w:rsidRPr="00090EB5">
        <w:rPr>
          <w:sz w:val="26"/>
          <w:szCs w:val="26"/>
        </w:rPr>
        <w:t xml:space="preserve"> образования «</w:t>
      </w:r>
      <w:proofErr w:type="spellStart"/>
      <w:r w:rsidR="009C433B">
        <w:rPr>
          <w:sz w:val="26"/>
          <w:szCs w:val="26"/>
        </w:rPr>
        <w:t>Ыныргинское</w:t>
      </w:r>
      <w:proofErr w:type="spellEnd"/>
      <w:r w:rsidR="009B4977">
        <w:rPr>
          <w:sz w:val="26"/>
          <w:szCs w:val="26"/>
        </w:rPr>
        <w:t xml:space="preserve"> сельское поселение</w:t>
      </w:r>
      <w:r w:rsidRPr="00090EB5">
        <w:rPr>
          <w:sz w:val="26"/>
          <w:szCs w:val="26"/>
        </w:rPr>
        <w:t>» и администраторов источников финансирования дефицита бюджета муниципального образования «</w:t>
      </w:r>
      <w:proofErr w:type="spellStart"/>
      <w:r w:rsidR="009C433B">
        <w:rPr>
          <w:sz w:val="26"/>
          <w:szCs w:val="26"/>
        </w:rPr>
        <w:t>Ыныргинское</w:t>
      </w:r>
      <w:proofErr w:type="spellEnd"/>
      <w:r w:rsidR="009B4977">
        <w:rPr>
          <w:sz w:val="26"/>
          <w:szCs w:val="26"/>
        </w:rPr>
        <w:t xml:space="preserve"> сельское поселение</w:t>
      </w:r>
      <w:r w:rsidRPr="00090EB5">
        <w:rPr>
          <w:sz w:val="26"/>
          <w:szCs w:val="26"/>
        </w:rPr>
        <w:t>»</w:t>
      </w:r>
      <w:bookmarkEnd w:id="0"/>
      <w:r w:rsidRPr="00090EB5">
        <w:rPr>
          <w:sz w:val="26"/>
          <w:szCs w:val="26"/>
        </w:rPr>
        <w:t xml:space="preserve"> (далее - Порядок), согласно Приложени</w:t>
      </w:r>
      <w:r w:rsidR="009B4977">
        <w:rPr>
          <w:sz w:val="26"/>
          <w:szCs w:val="26"/>
        </w:rPr>
        <w:t>я</w:t>
      </w:r>
    </w:p>
    <w:p w:rsidR="00F022DA" w:rsidRPr="00090EB5" w:rsidRDefault="00F022DA" w:rsidP="009B4977">
      <w:pPr>
        <w:numPr>
          <w:ilvl w:val="0"/>
          <w:numId w:val="7"/>
        </w:numPr>
        <w:spacing w:after="20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90EB5">
        <w:rPr>
          <w:rFonts w:eastAsia="Calibri"/>
          <w:color w:val="000000"/>
          <w:sz w:val="26"/>
          <w:szCs w:val="26"/>
          <w:lang w:eastAsia="en-US"/>
        </w:rPr>
        <w:t xml:space="preserve">Действие настоящего </w:t>
      </w:r>
      <w:r w:rsidR="00DF42A0">
        <w:rPr>
          <w:rFonts w:eastAsia="Calibri"/>
          <w:color w:val="000000"/>
          <w:sz w:val="26"/>
          <w:szCs w:val="26"/>
          <w:lang w:eastAsia="en-US"/>
        </w:rPr>
        <w:t>Постановления</w:t>
      </w:r>
      <w:r w:rsidRPr="00090EB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9B4977" w:rsidRPr="009B4977">
        <w:rPr>
          <w:rFonts w:eastAsia="Calibri"/>
          <w:color w:val="000000"/>
          <w:sz w:val="26"/>
          <w:szCs w:val="26"/>
          <w:lang w:eastAsia="en-US"/>
        </w:rPr>
        <w:t>вступает в силу со дня его принятия.</w:t>
      </w:r>
    </w:p>
    <w:p w:rsidR="00DF42A0" w:rsidRDefault="00F022DA" w:rsidP="00DF42A0">
      <w:pPr>
        <w:numPr>
          <w:ilvl w:val="0"/>
          <w:numId w:val="7"/>
        </w:num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90EB5">
        <w:rPr>
          <w:rFonts w:eastAsia="Calibri"/>
          <w:color w:val="000000"/>
          <w:sz w:val="26"/>
          <w:szCs w:val="26"/>
          <w:lang w:eastAsia="en-US"/>
        </w:rPr>
        <w:t>Счит</w:t>
      </w:r>
      <w:r w:rsidR="00160FC3" w:rsidRPr="00090EB5">
        <w:rPr>
          <w:rFonts w:eastAsia="Calibri"/>
          <w:color w:val="000000"/>
          <w:sz w:val="26"/>
          <w:szCs w:val="26"/>
          <w:lang w:eastAsia="en-US"/>
        </w:rPr>
        <w:t>ать утратившими силу</w:t>
      </w:r>
      <w:r w:rsidR="00DF42A0">
        <w:rPr>
          <w:rFonts w:eastAsia="Calibri"/>
          <w:color w:val="000000"/>
          <w:sz w:val="26"/>
          <w:szCs w:val="26"/>
          <w:lang w:eastAsia="en-US"/>
        </w:rPr>
        <w:t>:</w:t>
      </w:r>
    </w:p>
    <w:p w:rsidR="00DF42A0" w:rsidRDefault="00160FC3" w:rsidP="00DF42A0">
      <w:pPr>
        <w:ind w:left="106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90EB5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9B4977">
        <w:rPr>
          <w:rFonts w:eastAsia="Calibri"/>
          <w:color w:val="000000"/>
          <w:sz w:val="26"/>
          <w:szCs w:val="26"/>
          <w:lang w:eastAsia="en-US"/>
        </w:rPr>
        <w:t xml:space="preserve">Распоряжение от </w:t>
      </w:r>
      <w:r w:rsidR="009C433B">
        <w:rPr>
          <w:rFonts w:eastAsia="Calibri"/>
          <w:color w:val="000000"/>
          <w:sz w:val="26"/>
          <w:szCs w:val="26"/>
          <w:lang w:eastAsia="en-US"/>
        </w:rPr>
        <w:t>0</w:t>
      </w:r>
      <w:r w:rsidR="009B4977">
        <w:rPr>
          <w:rFonts w:eastAsia="Calibri"/>
          <w:color w:val="000000"/>
          <w:sz w:val="26"/>
          <w:szCs w:val="26"/>
          <w:lang w:eastAsia="en-US"/>
        </w:rPr>
        <w:t>1</w:t>
      </w:r>
      <w:r w:rsidR="00F022DA" w:rsidRPr="00090EB5">
        <w:rPr>
          <w:rFonts w:eastAsia="Calibri"/>
          <w:color w:val="000000"/>
          <w:sz w:val="26"/>
          <w:szCs w:val="26"/>
          <w:lang w:eastAsia="en-US"/>
        </w:rPr>
        <w:t>.0</w:t>
      </w:r>
      <w:r w:rsidRPr="00090EB5">
        <w:rPr>
          <w:rFonts w:eastAsia="Calibri"/>
          <w:color w:val="000000"/>
          <w:sz w:val="26"/>
          <w:szCs w:val="26"/>
          <w:lang w:eastAsia="en-US"/>
        </w:rPr>
        <w:t>4</w:t>
      </w:r>
      <w:r w:rsidR="009C433B">
        <w:rPr>
          <w:rFonts w:eastAsia="Calibri"/>
          <w:color w:val="000000"/>
          <w:sz w:val="26"/>
          <w:szCs w:val="26"/>
          <w:lang w:eastAsia="en-US"/>
        </w:rPr>
        <w:t>.2016г. №1</w:t>
      </w:r>
      <w:r w:rsidR="009B4977">
        <w:rPr>
          <w:rFonts w:eastAsia="Calibri"/>
          <w:color w:val="000000"/>
          <w:sz w:val="26"/>
          <w:szCs w:val="26"/>
          <w:lang w:eastAsia="en-US"/>
        </w:rPr>
        <w:t>4</w:t>
      </w:r>
      <w:r w:rsidR="00F022DA" w:rsidRPr="00090EB5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r w:rsidR="009B4977" w:rsidRPr="009B4977">
        <w:rPr>
          <w:rFonts w:eastAsia="Calibri"/>
          <w:color w:val="000000"/>
          <w:sz w:val="26"/>
          <w:szCs w:val="26"/>
          <w:lang w:eastAsia="en-US"/>
        </w:rPr>
        <w:t xml:space="preserve">Об утверждении </w:t>
      </w:r>
      <w:r w:rsidR="009B4977">
        <w:rPr>
          <w:rFonts w:eastAsia="Calibri"/>
          <w:color w:val="000000"/>
          <w:sz w:val="26"/>
          <w:szCs w:val="26"/>
          <w:lang w:eastAsia="en-US"/>
        </w:rPr>
        <w:t>порядка</w:t>
      </w:r>
      <w:r w:rsidR="009B4977" w:rsidRPr="009B4977">
        <w:rPr>
          <w:rFonts w:eastAsia="Calibri"/>
          <w:color w:val="000000"/>
          <w:sz w:val="26"/>
          <w:szCs w:val="26"/>
          <w:lang w:eastAsia="en-US"/>
        </w:rPr>
        <w:t xml:space="preserve"> санкционирования оплаты денежных обязательств получателей средств бюджета </w:t>
      </w:r>
      <w:proofErr w:type="spellStart"/>
      <w:r w:rsidR="009C433B">
        <w:rPr>
          <w:rFonts w:eastAsia="Calibri"/>
          <w:color w:val="000000"/>
          <w:sz w:val="26"/>
          <w:szCs w:val="26"/>
          <w:lang w:eastAsia="en-US"/>
        </w:rPr>
        <w:t>Ыныргинского</w:t>
      </w:r>
      <w:proofErr w:type="spellEnd"/>
      <w:r w:rsidR="009B4977" w:rsidRPr="009B4977">
        <w:rPr>
          <w:rFonts w:eastAsia="Calibri"/>
          <w:color w:val="000000"/>
          <w:sz w:val="26"/>
          <w:szCs w:val="26"/>
          <w:lang w:eastAsia="en-US"/>
        </w:rPr>
        <w:t xml:space="preserve"> сель</w:t>
      </w:r>
      <w:r w:rsidR="009C433B">
        <w:rPr>
          <w:rFonts w:eastAsia="Calibri"/>
          <w:color w:val="000000"/>
          <w:sz w:val="26"/>
          <w:szCs w:val="26"/>
          <w:lang w:eastAsia="en-US"/>
        </w:rPr>
        <w:t>ского поселения и администраторов</w:t>
      </w:r>
      <w:r w:rsidR="009B4977" w:rsidRPr="009B4977">
        <w:rPr>
          <w:rFonts w:eastAsia="Calibri"/>
          <w:color w:val="000000"/>
          <w:sz w:val="26"/>
          <w:szCs w:val="26"/>
          <w:lang w:eastAsia="en-US"/>
        </w:rPr>
        <w:t xml:space="preserve"> источников финансирования дефицита бюджета </w:t>
      </w:r>
      <w:proofErr w:type="spellStart"/>
      <w:r w:rsidR="009C433B">
        <w:rPr>
          <w:sz w:val="26"/>
          <w:szCs w:val="26"/>
        </w:rPr>
        <w:t>Ыныргинско</w:t>
      </w:r>
      <w:r w:rsidR="009C433B">
        <w:rPr>
          <w:sz w:val="26"/>
          <w:szCs w:val="26"/>
        </w:rPr>
        <w:t>го</w:t>
      </w:r>
      <w:proofErr w:type="spellEnd"/>
      <w:r w:rsidR="009C433B">
        <w:rPr>
          <w:rFonts w:eastAsia="Calibri"/>
          <w:color w:val="000000"/>
          <w:sz w:val="26"/>
          <w:szCs w:val="26"/>
          <w:lang w:eastAsia="en-US"/>
        </w:rPr>
        <w:t xml:space="preserve"> сельского поселения</w:t>
      </w:r>
      <w:r w:rsidR="009B4977" w:rsidRPr="009B4977">
        <w:rPr>
          <w:rFonts w:eastAsia="Calibri"/>
          <w:color w:val="000000"/>
          <w:sz w:val="26"/>
          <w:szCs w:val="26"/>
          <w:lang w:eastAsia="en-US"/>
        </w:rPr>
        <w:t xml:space="preserve"> и о признании утратившими силу некоторых </w:t>
      </w:r>
      <w:r w:rsidR="009C433B">
        <w:rPr>
          <w:rFonts w:eastAsia="Calibri"/>
          <w:color w:val="000000"/>
          <w:sz w:val="26"/>
          <w:szCs w:val="26"/>
          <w:lang w:eastAsia="en-US"/>
        </w:rPr>
        <w:t>распоряжений</w:t>
      </w:r>
      <w:r w:rsidR="009B4977" w:rsidRPr="009B4977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C433B">
        <w:rPr>
          <w:rFonts w:eastAsia="Calibri"/>
          <w:color w:val="000000"/>
          <w:sz w:val="26"/>
          <w:szCs w:val="26"/>
          <w:lang w:eastAsia="en-US"/>
        </w:rPr>
        <w:t>Ыныргинского</w:t>
      </w:r>
      <w:proofErr w:type="spellEnd"/>
      <w:r w:rsidR="009C433B">
        <w:rPr>
          <w:rFonts w:eastAsia="Calibri"/>
          <w:color w:val="000000"/>
          <w:sz w:val="26"/>
          <w:szCs w:val="26"/>
          <w:lang w:eastAsia="en-US"/>
        </w:rPr>
        <w:t xml:space="preserve"> сельского.</w:t>
      </w:r>
      <w:proofErr w:type="gramEnd"/>
    </w:p>
    <w:p w:rsidR="00DF42A0" w:rsidRPr="00DF42A0" w:rsidRDefault="00DF42A0" w:rsidP="00DF42A0">
      <w:pPr>
        <w:ind w:left="106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F42A0">
        <w:rPr>
          <w:rFonts w:eastAsia="Calibri"/>
          <w:color w:val="000000"/>
          <w:sz w:val="26"/>
          <w:szCs w:val="26"/>
          <w:lang w:eastAsia="en-US"/>
        </w:rPr>
        <w:t>Распоряжение от 11.07.2017г. №20</w:t>
      </w:r>
      <w:proofErr w:type="gramStart"/>
      <w:r w:rsidRPr="00DF42A0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DF42A0">
        <w:rPr>
          <w:sz w:val="26"/>
          <w:szCs w:val="26"/>
        </w:rPr>
        <w:t>О</w:t>
      </w:r>
      <w:proofErr w:type="gramEnd"/>
      <w:r w:rsidRPr="00DF42A0">
        <w:rPr>
          <w:sz w:val="26"/>
          <w:szCs w:val="26"/>
        </w:rPr>
        <w:t xml:space="preserve"> внесении изменений в ПОРЯДОК </w:t>
      </w:r>
      <w:r w:rsidRPr="00DF42A0">
        <w:rPr>
          <w:sz w:val="26"/>
          <w:szCs w:val="26"/>
        </w:rPr>
        <w:t xml:space="preserve">   </w:t>
      </w:r>
      <w:r w:rsidRPr="00DF42A0">
        <w:rPr>
          <w:sz w:val="26"/>
          <w:szCs w:val="26"/>
        </w:rPr>
        <w:t xml:space="preserve">санкционирования оплаты денежных обязательств получателей средств  бюджета </w:t>
      </w:r>
      <w:proofErr w:type="spellStart"/>
      <w:r w:rsidRPr="00DF42A0">
        <w:rPr>
          <w:sz w:val="26"/>
          <w:szCs w:val="26"/>
        </w:rPr>
        <w:t>Ыныргинского</w:t>
      </w:r>
      <w:proofErr w:type="spellEnd"/>
      <w:r w:rsidRPr="00DF42A0">
        <w:rPr>
          <w:sz w:val="26"/>
          <w:szCs w:val="26"/>
        </w:rPr>
        <w:t xml:space="preserve"> сельского поселения и администраторов источников финансирования дефицита  бюджета </w:t>
      </w:r>
      <w:proofErr w:type="spellStart"/>
      <w:r w:rsidRPr="00DF42A0">
        <w:rPr>
          <w:sz w:val="26"/>
          <w:szCs w:val="26"/>
        </w:rPr>
        <w:t>Ыныргинского</w:t>
      </w:r>
      <w:proofErr w:type="spellEnd"/>
      <w:r w:rsidRPr="00DF42A0">
        <w:rPr>
          <w:sz w:val="26"/>
          <w:szCs w:val="26"/>
        </w:rPr>
        <w:t xml:space="preserve"> сельского поселения.</w:t>
      </w:r>
    </w:p>
    <w:p w:rsidR="00DF42A0" w:rsidRPr="00DF42A0" w:rsidRDefault="00DF42A0" w:rsidP="00DF42A0">
      <w:pPr>
        <w:ind w:left="106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9B4977" w:rsidRDefault="009B4977" w:rsidP="00DF42A0">
      <w:pPr>
        <w:numPr>
          <w:ilvl w:val="0"/>
          <w:numId w:val="7"/>
        </w:numPr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9B4977">
        <w:rPr>
          <w:rFonts w:eastAsia="Calibri"/>
          <w:color w:val="000000"/>
          <w:sz w:val="26"/>
          <w:szCs w:val="26"/>
          <w:lang w:eastAsia="en-US"/>
        </w:rPr>
        <w:t>Контроль за</w:t>
      </w:r>
      <w:proofErr w:type="gramEnd"/>
      <w:r w:rsidRPr="009B4977">
        <w:rPr>
          <w:rFonts w:eastAsia="Calibri"/>
          <w:color w:val="000000"/>
          <w:sz w:val="26"/>
          <w:szCs w:val="26"/>
          <w:lang w:eastAsia="en-US"/>
        </w:rPr>
        <w:t xml:space="preserve"> исполнением настоящего </w:t>
      </w:r>
      <w:r w:rsidR="009C433B">
        <w:rPr>
          <w:rFonts w:eastAsia="Calibri"/>
          <w:color w:val="000000"/>
          <w:sz w:val="26"/>
          <w:szCs w:val="26"/>
          <w:lang w:eastAsia="en-US"/>
        </w:rPr>
        <w:t>Постановления</w:t>
      </w:r>
      <w:r w:rsidRPr="009B4977">
        <w:rPr>
          <w:rFonts w:eastAsia="Calibri"/>
          <w:color w:val="000000"/>
          <w:sz w:val="26"/>
          <w:szCs w:val="26"/>
          <w:lang w:eastAsia="en-US"/>
        </w:rPr>
        <w:t xml:space="preserve"> возложить на </w:t>
      </w:r>
      <w:r w:rsidR="009C433B">
        <w:rPr>
          <w:rFonts w:eastAsia="Calibri"/>
          <w:color w:val="000000"/>
          <w:sz w:val="26"/>
          <w:szCs w:val="26"/>
          <w:lang w:eastAsia="en-US"/>
        </w:rPr>
        <w:t>главного бухгалтера Куликову Т.А.</w:t>
      </w:r>
    </w:p>
    <w:p w:rsidR="00305FC4" w:rsidRPr="00090EB5" w:rsidRDefault="00305FC4" w:rsidP="00DF42A0">
      <w:pPr>
        <w:ind w:left="106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9B4977" w:rsidRPr="009B4977" w:rsidRDefault="009B4977" w:rsidP="009B4977">
      <w:pPr>
        <w:pStyle w:val="a3"/>
        <w:spacing w:line="360" w:lineRule="auto"/>
        <w:ind w:firstLine="567"/>
        <w:rPr>
          <w:rFonts w:eastAsia="Calibri"/>
          <w:sz w:val="26"/>
          <w:szCs w:val="26"/>
          <w:lang w:eastAsia="en-US"/>
        </w:rPr>
      </w:pPr>
    </w:p>
    <w:p w:rsidR="009B4977" w:rsidRPr="009B4977" w:rsidRDefault="009B4977" w:rsidP="009B4977">
      <w:pPr>
        <w:pStyle w:val="a3"/>
        <w:spacing w:line="360" w:lineRule="auto"/>
        <w:ind w:firstLine="567"/>
        <w:jc w:val="left"/>
        <w:rPr>
          <w:rFonts w:eastAsia="Calibri"/>
          <w:sz w:val="26"/>
          <w:szCs w:val="26"/>
          <w:lang w:eastAsia="en-US"/>
        </w:rPr>
      </w:pPr>
      <w:r w:rsidRPr="009B4977">
        <w:rPr>
          <w:rFonts w:eastAsia="Calibri"/>
          <w:sz w:val="26"/>
          <w:szCs w:val="26"/>
          <w:lang w:eastAsia="en-US"/>
        </w:rPr>
        <w:t>Глава  сельской администрации</w:t>
      </w:r>
    </w:p>
    <w:p w:rsidR="00C87294" w:rsidRPr="00090EB5" w:rsidRDefault="009B4977" w:rsidP="009B4977">
      <w:pPr>
        <w:pStyle w:val="a3"/>
        <w:spacing w:line="360" w:lineRule="auto"/>
        <w:ind w:firstLine="567"/>
        <w:jc w:val="left"/>
        <w:rPr>
          <w:sz w:val="26"/>
          <w:szCs w:val="26"/>
        </w:rPr>
      </w:pPr>
      <w:r w:rsidRPr="009B4977">
        <w:rPr>
          <w:rFonts w:eastAsia="Calibri"/>
          <w:sz w:val="26"/>
          <w:szCs w:val="26"/>
          <w:lang w:eastAsia="en-US"/>
        </w:rPr>
        <w:t>МО «</w:t>
      </w:r>
      <w:proofErr w:type="spellStart"/>
      <w:r w:rsidR="009C433B">
        <w:rPr>
          <w:sz w:val="26"/>
          <w:szCs w:val="26"/>
        </w:rPr>
        <w:t>Ыныргинское</w:t>
      </w:r>
      <w:proofErr w:type="spellEnd"/>
      <w:r w:rsidRPr="009B4977">
        <w:rPr>
          <w:rFonts w:eastAsia="Calibri"/>
          <w:sz w:val="26"/>
          <w:szCs w:val="26"/>
          <w:lang w:eastAsia="en-US"/>
        </w:rPr>
        <w:t xml:space="preserve"> сельское поселение»                      </w:t>
      </w:r>
      <w:r w:rsidRPr="009B4977">
        <w:rPr>
          <w:rFonts w:eastAsia="Calibri"/>
          <w:sz w:val="26"/>
          <w:szCs w:val="26"/>
          <w:lang w:eastAsia="en-US"/>
        </w:rPr>
        <w:tab/>
      </w:r>
      <w:r w:rsidRPr="009B4977">
        <w:rPr>
          <w:rFonts w:eastAsia="Calibri"/>
          <w:sz w:val="26"/>
          <w:szCs w:val="26"/>
          <w:lang w:eastAsia="en-US"/>
        </w:rPr>
        <w:tab/>
      </w:r>
      <w:r w:rsidR="009C433B">
        <w:rPr>
          <w:rFonts w:eastAsia="Calibri"/>
          <w:sz w:val="26"/>
          <w:szCs w:val="26"/>
          <w:lang w:eastAsia="en-US"/>
        </w:rPr>
        <w:t>А.В. Галанов</w:t>
      </w:r>
    </w:p>
    <w:p w:rsidR="00C87294" w:rsidRPr="00090EB5" w:rsidRDefault="00C87294" w:rsidP="005E5C76">
      <w:pPr>
        <w:pStyle w:val="a3"/>
        <w:spacing w:line="360" w:lineRule="auto"/>
        <w:ind w:firstLine="567"/>
        <w:rPr>
          <w:sz w:val="26"/>
          <w:szCs w:val="26"/>
        </w:rPr>
      </w:pPr>
    </w:p>
    <w:p w:rsidR="009C433B" w:rsidRDefault="009C433B" w:rsidP="009B4977">
      <w:pPr>
        <w:pStyle w:val="ConsPlusNormal"/>
        <w:spacing w:line="360" w:lineRule="auto"/>
        <w:ind w:right="284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9C433B" w:rsidRDefault="009C433B" w:rsidP="009B4977">
      <w:pPr>
        <w:pStyle w:val="ConsPlusNormal"/>
        <w:spacing w:line="360" w:lineRule="auto"/>
        <w:ind w:right="284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9B4977" w:rsidRPr="009B4977" w:rsidRDefault="009B4977" w:rsidP="009B4977">
      <w:pPr>
        <w:pStyle w:val="ConsPlusNormal"/>
        <w:spacing w:line="360" w:lineRule="auto"/>
        <w:ind w:right="284"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B4977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9B4977">
        <w:rPr>
          <w:rFonts w:ascii="Times New Roman" w:hAnsi="Times New Roman" w:cs="Times New Roman"/>
          <w:sz w:val="26"/>
          <w:szCs w:val="26"/>
        </w:rPr>
        <w:t xml:space="preserve"> </w:t>
      </w:r>
      <w:r w:rsidR="00DF42A0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9B4977" w:rsidRPr="009B4977" w:rsidRDefault="009B4977" w:rsidP="009B4977">
      <w:pPr>
        <w:pStyle w:val="ConsPlusNormal"/>
        <w:spacing w:line="360" w:lineRule="auto"/>
        <w:ind w:right="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B4977">
        <w:rPr>
          <w:rFonts w:ascii="Times New Roman" w:hAnsi="Times New Roman" w:cs="Times New Roman"/>
          <w:sz w:val="26"/>
          <w:szCs w:val="26"/>
        </w:rPr>
        <w:t>Сельской администрации</w:t>
      </w:r>
    </w:p>
    <w:p w:rsidR="009B4977" w:rsidRPr="009B4977" w:rsidRDefault="00DF42A0" w:rsidP="009B4977">
      <w:pPr>
        <w:pStyle w:val="ConsPlusNormal"/>
        <w:spacing w:line="360" w:lineRule="auto"/>
        <w:ind w:right="284"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Ыныргинского</w:t>
      </w:r>
      <w:proofErr w:type="spellEnd"/>
      <w:r w:rsidR="009B4977" w:rsidRPr="009B497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6109D" w:rsidRDefault="009B4977" w:rsidP="009B4977">
      <w:pPr>
        <w:pStyle w:val="ConsPlusNormal"/>
        <w:widowControl/>
        <w:spacing w:line="360" w:lineRule="auto"/>
        <w:ind w:right="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B4977">
        <w:rPr>
          <w:rFonts w:ascii="Times New Roman" w:hAnsi="Times New Roman" w:cs="Times New Roman"/>
          <w:sz w:val="26"/>
          <w:szCs w:val="26"/>
        </w:rPr>
        <w:t>Чойского район</w:t>
      </w:r>
      <w:r w:rsidR="0046109D">
        <w:rPr>
          <w:rFonts w:ascii="Times New Roman" w:hAnsi="Times New Roman" w:cs="Times New Roman"/>
          <w:sz w:val="26"/>
          <w:szCs w:val="26"/>
        </w:rPr>
        <w:t>а Республики Алтай</w:t>
      </w:r>
    </w:p>
    <w:p w:rsidR="000E3B76" w:rsidRPr="00090EB5" w:rsidRDefault="00DF42A0" w:rsidP="009B4977">
      <w:pPr>
        <w:pStyle w:val="ConsPlusNormal"/>
        <w:widowControl/>
        <w:spacing w:line="360" w:lineRule="auto"/>
        <w:ind w:right="284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45  от 25</w:t>
      </w:r>
      <w:r w:rsidR="0046109D" w:rsidRPr="0046109D">
        <w:rPr>
          <w:rFonts w:ascii="Times New Roman" w:hAnsi="Times New Roman" w:cs="Times New Roman"/>
          <w:sz w:val="26"/>
          <w:szCs w:val="26"/>
        </w:rPr>
        <w:t>.11.2021</w:t>
      </w:r>
      <w:r w:rsidR="009B4977" w:rsidRPr="0046109D">
        <w:rPr>
          <w:rFonts w:ascii="Times New Roman" w:hAnsi="Times New Roman" w:cs="Times New Roman"/>
          <w:sz w:val="26"/>
          <w:szCs w:val="26"/>
        </w:rPr>
        <w:t>г.</w:t>
      </w:r>
    </w:p>
    <w:p w:rsidR="00D1519F" w:rsidRPr="00090EB5" w:rsidRDefault="00D1519F" w:rsidP="005E5C76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6"/>
          <w:szCs w:val="26"/>
        </w:rPr>
      </w:pPr>
    </w:p>
    <w:p w:rsidR="00FA25FB" w:rsidRPr="00090EB5" w:rsidRDefault="00FA25FB" w:rsidP="005E5C76">
      <w:pPr>
        <w:pStyle w:val="ConsPlusTitle"/>
        <w:widowControl/>
        <w:spacing w:line="360" w:lineRule="auto"/>
        <w:ind w:right="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ПОРЯДОК</w:t>
      </w:r>
    </w:p>
    <w:p w:rsidR="00FA25FB" w:rsidRPr="00090EB5" w:rsidRDefault="00FA25FB" w:rsidP="005E5C76">
      <w:pPr>
        <w:pStyle w:val="ConsPlusTitle"/>
        <w:widowControl/>
        <w:spacing w:line="360" w:lineRule="auto"/>
        <w:ind w:right="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 xml:space="preserve">САНКЦИОНИРОВАНИЯ </w:t>
      </w:r>
      <w:proofErr w:type="gramStart"/>
      <w:r w:rsidRPr="00090EB5">
        <w:rPr>
          <w:rFonts w:ascii="Times New Roman" w:hAnsi="Times New Roman" w:cs="Times New Roman"/>
          <w:sz w:val="26"/>
          <w:szCs w:val="26"/>
        </w:rPr>
        <w:t xml:space="preserve">ОПЛАТЫ ДЕНЕЖНЫХ ОБЯЗАТЕЛЬСТВ ПОЛУЧАТЕЛЕЙ СРЕДСТВ БЮДЖЕТА </w:t>
      </w:r>
      <w:r w:rsidR="00732803" w:rsidRPr="00090EB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732803" w:rsidRPr="00090EB5">
        <w:rPr>
          <w:rFonts w:ascii="Times New Roman" w:hAnsi="Times New Roman" w:cs="Times New Roman"/>
          <w:sz w:val="26"/>
          <w:szCs w:val="26"/>
        </w:rPr>
        <w:t xml:space="preserve"> ОБРАЗОВАНИЯ «</w:t>
      </w:r>
      <w:r w:rsidR="00DF42A0">
        <w:rPr>
          <w:rFonts w:ascii="Times New Roman" w:hAnsi="Times New Roman" w:cs="Times New Roman"/>
          <w:sz w:val="26"/>
          <w:szCs w:val="26"/>
        </w:rPr>
        <w:t>ЫНЫРГИНСКОЕ</w:t>
      </w:r>
      <w:r w:rsidR="00DF1E2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732803" w:rsidRPr="00090EB5">
        <w:rPr>
          <w:rFonts w:ascii="Times New Roman" w:hAnsi="Times New Roman" w:cs="Times New Roman"/>
          <w:sz w:val="26"/>
          <w:szCs w:val="26"/>
        </w:rPr>
        <w:t xml:space="preserve">» </w:t>
      </w:r>
      <w:r w:rsidRPr="00090EB5">
        <w:rPr>
          <w:rFonts w:ascii="Times New Roman" w:hAnsi="Times New Roman" w:cs="Times New Roman"/>
          <w:sz w:val="26"/>
          <w:szCs w:val="26"/>
        </w:rPr>
        <w:t>И АДМИНИСТРАТОРОВ ИСТОЧНИКОВ</w:t>
      </w:r>
      <w:r w:rsidR="00732803" w:rsidRPr="00090EB5">
        <w:rPr>
          <w:rFonts w:ascii="Times New Roman" w:hAnsi="Times New Roman" w:cs="Times New Roman"/>
          <w:sz w:val="26"/>
          <w:szCs w:val="26"/>
        </w:rPr>
        <w:t xml:space="preserve"> </w:t>
      </w:r>
      <w:r w:rsidRPr="00090EB5">
        <w:rPr>
          <w:rFonts w:ascii="Times New Roman" w:hAnsi="Times New Roman" w:cs="Times New Roman"/>
          <w:sz w:val="26"/>
          <w:szCs w:val="26"/>
        </w:rPr>
        <w:t>ФИНАНСИРОВАНИЯ ДЕФИЦИТА БЮДЖЕ</w:t>
      </w:r>
      <w:r w:rsidR="00980AD0" w:rsidRPr="00090EB5">
        <w:rPr>
          <w:rFonts w:ascii="Times New Roman" w:hAnsi="Times New Roman" w:cs="Times New Roman"/>
          <w:sz w:val="26"/>
          <w:szCs w:val="26"/>
        </w:rPr>
        <w:t>ТА МУНИЦИПАЛЬНОГО ОБРАЗОВАНИЯ «</w:t>
      </w:r>
      <w:r w:rsidR="00DF42A0">
        <w:rPr>
          <w:rFonts w:ascii="Times New Roman" w:hAnsi="Times New Roman" w:cs="Times New Roman"/>
          <w:sz w:val="26"/>
          <w:szCs w:val="26"/>
        </w:rPr>
        <w:t>ЫНЫРГИНСКОЕ</w:t>
      </w:r>
      <w:r w:rsidR="00DF1E2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090EB5">
        <w:rPr>
          <w:rFonts w:ascii="Times New Roman" w:hAnsi="Times New Roman" w:cs="Times New Roman"/>
          <w:sz w:val="26"/>
          <w:szCs w:val="26"/>
        </w:rPr>
        <w:t>»</w:t>
      </w:r>
    </w:p>
    <w:p w:rsidR="00D1519F" w:rsidRPr="00090EB5" w:rsidRDefault="00D1519F" w:rsidP="005E5C76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D1519F" w:rsidRPr="00090EB5" w:rsidRDefault="00D1519F" w:rsidP="005E5C7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90EB5">
        <w:rPr>
          <w:sz w:val="26"/>
          <w:szCs w:val="26"/>
        </w:rPr>
        <w:t xml:space="preserve">1. Настоящий Порядок разработан на основании статей 219 и 219.2 Бюджетного кодекса Российской Федерации и устанавливает порядок санкционирования </w:t>
      </w:r>
      <w:r w:rsidR="00BB5559" w:rsidRPr="00090EB5">
        <w:rPr>
          <w:sz w:val="26"/>
          <w:szCs w:val="26"/>
        </w:rPr>
        <w:t xml:space="preserve">Отделом №7 </w:t>
      </w:r>
      <w:r w:rsidR="005A4F3F" w:rsidRPr="00090EB5">
        <w:rPr>
          <w:sz w:val="26"/>
          <w:szCs w:val="26"/>
        </w:rPr>
        <w:t>УФК по Республике Алтай</w:t>
      </w:r>
      <w:r w:rsidRPr="00090EB5">
        <w:rPr>
          <w:sz w:val="26"/>
          <w:szCs w:val="26"/>
        </w:rPr>
        <w:t xml:space="preserve"> (далее </w:t>
      </w:r>
      <w:r w:rsidR="00ED3049" w:rsidRPr="00090EB5">
        <w:rPr>
          <w:sz w:val="26"/>
          <w:szCs w:val="26"/>
        </w:rPr>
        <w:t>–</w:t>
      </w:r>
      <w:r w:rsidRPr="00090EB5">
        <w:rPr>
          <w:sz w:val="26"/>
          <w:szCs w:val="26"/>
        </w:rPr>
        <w:t xml:space="preserve"> </w:t>
      </w:r>
      <w:r w:rsidR="00ED3049" w:rsidRPr="00090EB5">
        <w:rPr>
          <w:sz w:val="26"/>
          <w:szCs w:val="26"/>
        </w:rPr>
        <w:t>Отдел №7</w:t>
      </w:r>
      <w:r w:rsidRPr="00090EB5">
        <w:rPr>
          <w:sz w:val="26"/>
          <w:szCs w:val="26"/>
        </w:rPr>
        <w:t>) оплаты за счет средств бюджета</w:t>
      </w:r>
      <w:r w:rsidR="005A4F3F" w:rsidRPr="00090EB5">
        <w:rPr>
          <w:sz w:val="26"/>
          <w:szCs w:val="26"/>
        </w:rPr>
        <w:t xml:space="preserve"> муниципального образования </w:t>
      </w:r>
      <w:r w:rsidR="00606B01" w:rsidRPr="00090EB5">
        <w:rPr>
          <w:sz w:val="26"/>
          <w:szCs w:val="26"/>
        </w:rPr>
        <w:t>«</w:t>
      </w:r>
      <w:proofErr w:type="spellStart"/>
      <w:r w:rsidR="00DF42A0">
        <w:rPr>
          <w:sz w:val="26"/>
          <w:szCs w:val="26"/>
        </w:rPr>
        <w:t>Ыныргинское</w:t>
      </w:r>
      <w:proofErr w:type="spellEnd"/>
      <w:r w:rsidR="00DF1E26">
        <w:rPr>
          <w:sz w:val="26"/>
          <w:szCs w:val="26"/>
        </w:rPr>
        <w:t xml:space="preserve"> сельское поселение</w:t>
      </w:r>
      <w:r w:rsidR="006F264E" w:rsidRPr="00090EB5">
        <w:rPr>
          <w:sz w:val="26"/>
          <w:szCs w:val="26"/>
        </w:rPr>
        <w:t xml:space="preserve">» </w:t>
      </w:r>
      <w:r w:rsidR="005A4F3F" w:rsidRPr="00090EB5">
        <w:rPr>
          <w:sz w:val="26"/>
          <w:szCs w:val="26"/>
        </w:rPr>
        <w:t>(далее</w:t>
      </w:r>
      <w:r w:rsidR="008A77A5" w:rsidRPr="00090EB5">
        <w:rPr>
          <w:sz w:val="26"/>
          <w:szCs w:val="26"/>
        </w:rPr>
        <w:t xml:space="preserve"> </w:t>
      </w:r>
      <w:r w:rsidR="005A4F3F" w:rsidRPr="00090EB5">
        <w:rPr>
          <w:sz w:val="26"/>
          <w:szCs w:val="26"/>
        </w:rPr>
        <w:t>- местного бюджета)</w:t>
      </w:r>
      <w:r w:rsidRPr="00090EB5">
        <w:rPr>
          <w:sz w:val="26"/>
          <w:szCs w:val="26"/>
        </w:rPr>
        <w:t xml:space="preserve"> денежных обязательств получателей средств местного бюджета</w:t>
      </w:r>
      <w:r w:rsidR="00ED3049" w:rsidRPr="00090EB5">
        <w:rPr>
          <w:sz w:val="26"/>
          <w:szCs w:val="26"/>
        </w:rPr>
        <w:t xml:space="preserve"> (далее - ПБС)</w:t>
      </w:r>
      <w:r w:rsidRPr="00090EB5">
        <w:rPr>
          <w:sz w:val="26"/>
          <w:szCs w:val="26"/>
        </w:rPr>
        <w:t xml:space="preserve"> и администраторов источников финансирования дефицита местного бюджета</w:t>
      </w:r>
      <w:r w:rsidR="00ED3049" w:rsidRPr="00090EB5">
        <w:rPr>
          <w:sz w:val="26"/>
          <w:szCs w:val="26"/>
        </w:rPr>
        <w:t xml:space="preserve"> (далее - АИФДБ)</w:t>
      </w:r>
      <w:r w:rsidRPr="00090EB5">
        <w:rPr>
          <w:sz w:val="26"/>
          <w:szCs w:val="26"/>
        </w:rPr>
        <w:t xml:space="preserve">, лицевые </w:t>
      </w:r>
      <w:proofErr w:type="gramStart"/>
      <w:r w:rsidRPr="00090EB5">
        <w:rPr>
          <w:sz w:val="26"/>
          <w:szCs w:val="26"/>
        </w:rPr>
        <w:t>счета</w:t>
      </w:r>
      <w:proofErr w:type="gramEnd"/>
      <w:r w:rsidRPr="00090EB5">
        <w:rPr>
          <w:sz w:val="26"/>
          <w:szCs w:val="26"/>
        </w:rPr>
        <w:t xml:space="preserve"> которых открыты в  органе Федерального казначейства.</w:t>
      </w:r>
    </w:p>
    <w:p w:rsidR="00D45FD8" w:rsidRPr="00090EB5" w:rsidRDefault="00D1519F" w:rsidP="005E5C7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90EB5">
        <w:rPr>
          <w:sz w:val="26"/>
          <w:szCs w:val="26"/>
        </w:rPr>
        <w:t xml:space="preserve">2. </w:t>
      </w:r>
      <w:proofErr w:type="gramStart"/>
      <w:r w:rsidRPr="00090EB5">
        <w:rPr>
          <w:sz w:val="26"/>
          <w:szCs w:val="26"/>
        </w:rPr>
        <w:t xml:space="preserve">Для оплаты денежных обязательств </w:t>
      </w:r>
      <w:r w:rsidR="00ED3049" w:rsidRPr="00090EB5">
        <w:rPr>
          <w:sz w:val="26"/>
          <w:szCs w:val="26"/>
        </w:rPr>
        <w:t>ПБС</w:t>
      </w:r>
      <w:r w:rsidR="001062C4" w:rsidRPr="00090EB5">
        <w:rPr>
          <w:sz w:val="26"/>
          <w:szCs w:val="26"/>
        </w:rPr>
        <w:t xml:space="preserve"> и</w:t>
      </w:r>
      <w:r w:rsidRPr="00090EB5">
        <w:rPr>
          <w:sz w:val="26"/>
          <w:szCs w:val="26"/>
        </w:rPr>
        <w:t xml:space="preserve"> </w:t>
      </w:r>
      <w:r w:rsidR="00ED3049" w:rsidRPr="00090EB5">
        <w:rPr>
          <w:sz w:val="26"/>
          <w:szCs w:val="26"/>
        </w:rPr>
        <w:t>АИФДБ</w:t>
      </w:r>
      <w:r w:rsidRPr="00090EB5">
        <w:rPr>
          <w:sz w:val="26"/>
          <w:szCs w:val="26"/>
        </w:rPr>
        <w:t xml:space="preserve"> </w:t>
      </w:r>
      <w:r w:rsidR="008A77A5" w:rsidRPr="00090EB5">
        <w:rPr>
          <w:sz w:val="26"/>
          <w:szCs w:val="26"/>
        </w:rPr>
        <w:t xml:space="preserve">представляют в </w:t>
      </w:r>
      <w:r w:rsidR="00ED3049" w:rsidRPr="00090EB5">
        <w:rPr>
          <w:sz w:val="26"/>
          <w:szCs w:val="26"/>
        </w:rPr>
        <w:t xml:space="preserve">Отдел №7 </w:t>
      </w:r>
      <w:hyperlink r:id="rId6" w:history="1">
        <w:r w:rsidR="00D45FD8" w:rsidRPr="00090EB5">
          <w:rPr>
            <w:sz w:val="26"/>
            <w:szCs w:val="26"/>
          </w:rPr>
          <w:t>Заявку</w:t>
        </w:r>
      </w:hyperlink>
      <w:r w:rsidR="00D45FD8" w:rsidRPr="00090EB5">
        <w:rPr>
          <w:sz w:val="26"/>
          <w:szCs w:val="26"/>
        </w:rPr>
        <w:t xml:space="preserve"> на кассовый расход (код по ведомственному классификатору форм документов (далее - код по КФД) 0531801), </w:t>
      </w:r>
      <w:hyperlink r:id="rId7" w:history="1">
        <w:r w:rsidR="00D45FD8" w:rsidRPr="00090EB5">
          <w:rPr>
            <w:sz w:val="26"/>
            <w:szCs w:val="26"/>
          </w:rPr>
          <w:t>Заявку</w:t>
        </w:r>
      </w:hyperlink>
      <w:r w:rsidR="00D45FD8" w:rsidRPr="00090EB5">
        <w:rPr>
          <w:sz w:val="26"/>
          <w:szCs w:val="26"/>
        </w:rPr>
        <w:t xml:space="preserve"> на кассовый расход (сокращенную) (код формы по КФД 0531851), </w:t>
      </w:r>
      <w:r w:rsidR="00ED3049" w:rsidRPr="00090EB5">
        <w:rPr>
          <w:sz w:val="26"/>
          <w:szCs w:val="26"/>
        </w:rPr>
        <w:t xml:space="preserve">Сводную заявку на кассовый расход (для уплаты налогов) (код по КФД 0531860), </w:t>
      </w:r>
      <w:hyperlink r:id="rId8" w:history="1">
        <w:r w:rsidR="00D45FD8" w:rsidRPr="00090EB5">
          <w:rPr>
            <w:sz w:val="26"/>
            <w:szCs w:val="26"/>
          </w:rPr>
          <w:t>Заявку</w:t>
        </w:r>
      </w:hyperlink>
      <w:r w:rsidR="00D45FD8" w:rsidRPr="00090EB5">
        <w:rPr>
          <w:sz w:val="26"/>
          <w:szCs w:val="26"/>
        </w:rPr>
        <w:t xml:space="preserve"> на получение наличных денег (код по КФД 0531802), </w:t>
      </w:r>
      <w:hyperlink r:id="rId9" w:history="1">
        <w:r w:rsidR="00D45FD8" w:rsidRPr="00090EB5">
          <w:rPr>
            <w:sz w:val="26"/>
            <w:szCs w:val="26"/>
          </w:rPr>
          <w:t>Заявку</w:t>
        </w:r>
      </w:hyperlink>
      <w:r w:rsidR="00D45FD8" w:rsidRPr="00090EB5">
        <w:rPr>
          <w:sz w:val="26"/>
          <w:szCs w:val="26"/>
        </w:rPr>
        <w:t xml:space="preserve"> на получение</w:t>
      </w:r>
      <w:proofErr w:type="gramEnd"/>
      <w:r w:rsidR="00D45FD8" w:rsidRPr="00090EB5">
        <w:rPr>
          <w:sz w:val="26"/>
          <w:szCs w:val="26"/>
        </w:rPr>
        <w:t xml:space="preserve"> денежных средств, перечисляемых на карту (код формы по КФД 0531</w:t>
      </w:r>
      <w:r w:rsidR="00ED3049" w:rsidRPr="00090EB5">
        <w:rPr>
          <w:sz w:val="26"/>
          <w:szCs w:val="26"/>
        </w:rPr>
        <w:t>2</w:t>
      </w:r>
      <w:r w:rsidR="00D45FD8" w:rsidRPr="00090EB5">
        <w:rPr>
          <w:sz w:val="26"/>
          <w:szCs w:val="26"/>
        </w:rPr>
        <w:t>4</w:t>
      </w:r>
      <w:r w:rsidR="00ED3049" w:rsidRPr="00090EB5">
        <w:rPr>
          <w:sz w:val="26"/>
          <w:szCs w:val="26"/>
        </w:rPr>
        <w:t>3</w:t>
      </w:r>
      <w:r w:rsidR="00D45FD8" w:rsidRPr="00090EB5">
        <w:rPr>
          <w:sz w:val="26"/>
          <w:szCs w:val="26"/>
        </w:rPr>
        <w:t>) (далее - Заявка) в порядке, установленном в соответствии с бюджетным законодательством Российской Федерации.</w:t>
      </w:r>
    </w:p>
    <w:p w:rsidR="008A77A5" w:rsidRPr="00090EB5" w:rsidRDefault="00ED3049" w:rsidP="005E5C7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90EB5">
        <w:rPr>
          <w:sz w:val="26"/>
          <w:szCs w:val="26"/>
        </w:rPr>
        <w:t>П</w:t>
      </w:r>
      <w:r w:rsidR="008A77A5" w:rsidRPr="00090EB5">
        <w:rPr>
          <w:sz w:val="26"/>
          <w:szCs w:val="26"/>
        </w:rPr>
        <w:t xml:space="preserve">ри наличии электронного документооборота между </w:t>
      </w:r>
      <w:r w:rsidRPr="00090EB5">
        <w:rPr>
          <w:sz w:val="26"/>
          <w:szCs w:val="26"/>
        </w:rPr>
        <w:t>ПБС, АИФДБ</w:t>
      </w:r>
      <w:r w:rsidR="008A77A5" w:rsidRPr="00090EB5">
        <w:rPr>
          <w:sz w:val="26"/>
          <w:szCs w:val="26"/>
        </w:rPr>
        <w:t xml:space="preserve"> и </w:t>
      </w:r>
      <w:r w:rsidRPr="00090EB5">
        <w:rPr>
          <w:sz w:val="26"/>
          <w:szCs w:val="26"/>
        </w:rPr>
        <w:t>Отделом №7, Заявки</w:t>
      </w:r>
      <w:r w:rsidR="008A77A5" w:rsidRPr="00090EB5">
        <w:rPr>
          <w:sz w:val="26"/>
          <w:szCs w:val="26"/>
        </w:rPr>
        <w:t xml:space="preserve"> представля</w:t>
      </w:r>
      <w:r w:rsidRPr="00090EB5">
        <w:rPr>
          <w:sz w:val="26"/>
          <w:szCs w:val="26"/>
        </w:rPr>
        <w:t>ю</w:t>
      </w:r>
      <w:r w:rsidR="008A77A5" w:rsidRPr="00090EB5">
        <w:rPr>
          <w:sz w:val="26"/>
          <w:szCs w:val="26"/>
        </w:rPr>
        <w:t xml:space="preserve">тся в электронном виде с применением электронной подписи </w:t>
      </w:r>
      <w:r w:rsidR="008A77A5" w:rsidRPr="00090EB5">
        <w:rPr>
          <w:sz w:val="26"/>
          <w:szCs w:val="26"/>
        </w:rPr>
        <w:lastRenderedPageBreak/>
        <w:t>(далее - в электронном виде). При отсутствии электронного документооборота с применением электронной подписи</w:t>
      </w:r>
      <w:r w:rsidR="0053643C" w:rsidRPr="00090EB5">
        <w:rPr>
          <w:sz w:val="26"/>
          <w:szCs w:val="26"/>
        </w:rPr>
        <w:t xml:space="preserve">, </w:t>
      </w:r>
      <w:r w:rsidR="008A77A5" w:rsidRPr="00090EB5">
        <w:rPr>
          <w:sz w:val="26"/>
          <w:szCs w:val="26"/>
        </w:rPr>
        <w:t>Заявк</w:t>
      </w:r>
      <w:r w:rsidRPr="00090EB5">
        <w:rPr>
          <w:sz w:val="26"/>
          <w:szCs w:val="26"/>
        </w:rPr>
        <w:t>и</w:t>
      </w:r>
      <w:r w:rsidR="008A77A5" w:rsidRPr="00090EB5">
        <w:rPr>
          <w:sz w:val="26"/>
          <w:szCs w:val="26"/>
        </w:rPr>
        <w:t xml:space="preserve"> представля</w:t>
      </w:r>
      <w:r w:rsidRPr="00090EB5">
        <w:rPr>
          <w:sz w:val="26"/>
          <w:szCs w:val="26"/>
        </w:rPr>
        <w:t>ю</w:t>
      </w:r>
      <w:r w:rsidR="008A77A5" w:rsidRPr="00090EB5">
        <w:rPr>
          <w:sz w:val="26"/>
          <w:szCs w:val="26"/>
        </w:rPr>
        <w:t>тся на бумажном носителе с одновременным представлением на машинном носителе (далее - на бумажном носителе).</w:t>
      </w:r>
    </w:p>
    <w:p w:rsidR="00D1519F" w:rsidRPr="00090EB5" w:rsidRDefault="00D1519F" w:rsidP="005E5C7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90EB5">
        <w:rPr>
          <w:sz w:val="26"/>
          <w:szCs w:val="26"/>
        </w:rPr>
        <w:t xml:space="preserve">Заявка подписывается руководителем и главным бухгалтером (иными уполномоченными руководителем лицами) </w:t>
      </w:r>
      <w:r w:rsidR="00ED3049" w:rsidRPr="00090EB5">
        <w:rPr>
          <w:sz w:val="26"/>
          <w:szCs w:val="26"/>
        </w:rPr>
        <w:t>ПБС, АИФДБ.</w:t>
      </w:r>
    </w:p>
    <w:p w:rsidR="00ED3049" w:rsidRPr="00090EB5" w:rsidRDefault="00D1519F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90EB5">
        <w:rPr>
          <w:rFonts w:ascii="Times New Roman" w:hAnsi="Times New Roman" w:cs="Times New Roman"/>
          <w:sz w:val="26"/>
          <w:szCs w:val="26"/>
        </w:rPr>
        <w:t xml:space="preserve">Уполномоченный руководителем </w:t>
      </w:r>
      <w:r w:rsidR="00ED3049" w:rsidRPr="00090EB5">
        <w:rPr>
          <w:rFonts w:ascii="Times New Roman" w:hAnsi="Times New Roman" w:cs="Times New Roman"/>
          <w:sz w:val="26"/>
          <w:szCs w:val="26"/>
        </w:rPr>
        <w:t>Отдела №7</w:t>
      </w:r>
      <w:r w:rsidRPr="00090EB5">
        <w:rPr>
          <w:rFonts w:ascii="Times New Roman" w:hAnsi="Times New Roman" w:cs="Times New Roman"/>
          <w:sz w:val="26"/>
          <w:szCs w:val="26"/>
        </w:rPr>
        <w:t xml:space="preserve"> работник </w:t>
      </w:r>
      <w:r w:rsidR="00ED3049" w:rsidRPr="00090EB5">
        <w:rPr>
          <w:rFonts w:ascii="Times New Roman" w:hAnsi="Times New Roman" w:cs="Times New Roman"/>
          <w:sz w:val="26"/>
          <w:szCs w:val="26"/>
        </w:rPr>
        <w:t xml:space="preserve">проверяет Заявки на соответствие установленной федеральным законодательством форме, наличие в них реквизитов и показателей, предусмотренных </w:t>
      </w:r>
      <w:hyperlink w:anchor="P46" w:history="1">
        <w:r w:rsidR="00ED3049" w:rsidRPr="00090EB5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="00ED3049" w:rsidRPr="00090EB5">
        <w:rPr>
          <w:rFonts w:ascii="Times New Roman" w:hAnsi="Times New Roman" w:cs="Times New Roman"/>
          <w:sz w:val="26"/>
          <w:szCs w:val="26"/>
        </w:rPr>
        <w:t xml:space="preserve"> настоящего Порядка (с учетом положений </w:t>
      </w:r>
      <w:hyperlink w:anchor="P63" w:history="1">
        <w:r w:rsidR="00ED3049" w:rsidRPr="00090EB5">
          <w:rPr>
            <w:rFonts w:ascii="Times New Roman" w:hAnsi="Times New Roman" w:cs="Times New Roman"/>
            <w:sz w:val="26"/>
            <w:szCs w:val="26"/>
          </w:rPr>
          <w:t>пункта 5</w:t>
        </w:r>
      </w:hyperlink>
      <w:r w:rsidR="00ED3049" w:rsidRPr="00090EB5">
        <w:rPr>
          <w:rFonts w:ascii="Times New Roman" w:hAnsi="Times New Roman" w:cs="Times New Roman"/>
          <w:sz w:val="26"/>
          <w:szCs w:val="26"/>
        </w:rPr>
        <w:t xml:space="preserve"> настоящего Порядка), на соответствие требованиям, установленным </w:t>
      </w:r>
      <w:hyperlink w:anchor="P68" w:history="1">
        <w:r w:rsidR="00ED3049" w:rsidRPr="00090EB5">
          <w:rPr>
            <w:rFonts w:ascii="Times New Roman" w:hAnsi="Times New Roman" w:cs="Times New Roman"/>
            <w:sz w:val="26"/>
            <w:szCs w:val="26"/>
          </w:rPr>
          <w:t>пунктами 6</w:t>
        </w:r>
      </w:hyperlink>
      <w:r w:rsidR="00ED3049" w:rsidRPr="00090EB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4" w:history="1">
        <w:r w:rsidR="00ED3049" w:rsidRPr="00090EB5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ED3049" w:rsidRPr="00090EB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7" w:history="1">
        <w:r w:rsidR="00ED3049" w:rsidRPr="00090EB5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ED3049" w:rsidRPr="00090EB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1" w:history="1">
        <w:r w:rsidR="00ED3049" w:rsidRPr="00090EB5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ED3049" w:rsidRPr="00090EB5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на наличие документов, предусмотренных </w:t>
      </w:r>
      <w:hyperlink w:anchor="P84" w:history="1">
        <w:r w:rsidR="00ED3049" w:rsidRPr="00090EB5">
          <w:rPr>
            <w:rFonts w:ascii="Times New Roman" w:hAnsi="Times New Roman" w:cs="Times New Roman"/>
            <w:sz w:val="26"/>
            <w:szCs w:val="26"/>
          </w:rPr>
          <w:t>пунктами 7</w:t>
        </w:r>
      </w:hyperlink>
      <w:r w:rsidR="00ED3049" w:rsidRPr="00090EB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6" w:history="1">
        <w:r w:rsidR="00ED3049" w:rsidRPr="00090EB5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ED3049" w:rsidRPr="00090EB5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  <w:proofErr w:type="gramEnd"/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в течение текущего рабочего дня - по Заявкам, представленным до 13-00 часов местного времени;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в течение следующего рабочего дня - по Заявкам, представленным по истечении 13-00 часов местного времени;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не позднее одного рабочего дня, следующего за днем предоставления Заявок - по Заявкам на оплату денежных обязательств ПБС, в целях финансового обеспечения (софинансирования) которых предоставляются из федерального бюджета межбюджетные трансферты в форме субсидий, субвенций и иных межбюджетных трансфертов.</w:t>
      </w:r>
    </w:p>
    <w:p w:rsidR="00ED3049" w:rsidRPr="00090EB5" w:rsidRDefault="00D1519F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 xml:space="preserve">4. </w:t>
      </w:r>
      <w:r w:rsidR="00ED3049" w:rsidRPr="00090EB5">
        <w:rPr>
          <w:rFonts w:ascii="Times New Roman" w:hAnsi="Times New Roman" w:cs="Times New Roman"/>
          <w:sz w:val="26"/>
          <w:szCs w:val="26"/>
        </w:rPr>
        <w:t>Заявки проверяются на наличие в них следующих реквизитов и показателей: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а) подписей, соответствующих имеющимся образцам, представленным ПБС, АИФДБ для открытия соответствующего лицевого счета;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б)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EB5">
        <w:rPr>
          <w:rFonts w:ascii="Times New Roman" w:hAnsi="Times New Roman" w:cs="Times New Roman"/>
          <w:sz w:val="26"/>
          <w:szCs w:val="26"/>
        </w:rPr>
        <w:t xml:space="preserve">в) кодов бюджетной классификации расходов (классификации источников финансирования дефицитов бюджета), по которым необходимо произвести кассовый расход (кассовую выплату), наименования и кода объекта капитального строительства (указанного в Уведомлении о лимитах бюджетных обязательств республиканского бюджета по бюджетным инвестициям в объекты капитального строительства на соответствующий финансовый год) (при наличии), включенного в федеральную или </w:t>
      </w:r>
      <w:r w:rsidRPr="00090EB5">
        <w:rPr>
          <w:rFonts w:ascii="Times New Roman" w:hAnsi="Times New Roman" w:cs="Times New Roman"/>
          <w:sz w:val="26"/>
          <w:szCs w:val="26"/>
        </w:rPr>
        <w:lastRenderedPageBreak/>
        <w:t>муниципальную адресную инвестиционную программу (далее - объект ФАИП или МАИП), в</w:t>
      </w:r>
      <w:proofErr w:type="gramEnd"/>
      <w:r w:rsidRPr="00090E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0EB5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090EB5">
        <w:rPr>
          <w:rFonts w:ascii="Times New Roman" w:hAnsi="Times New Roman" w:cs="Times New Roman"/>
          <w:sz w:val="26"/>
          <w:szCs w:val="26"/>
        </w:rPr>
        <w:t xml:space="preserve"> оплаты денежных обязательств, принятых в целях реализации федеральной или муниципальной адресной инвестиционной программы, а также текстового назначения платежа;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EB5">
        <w:rPr>
          <w:rFonts w:ascii="Times New Roman" w:hAnsi="Times New Roman" w:cs="Times New Roman"/>
          <w:sz w:val="26"/>
          <w:szCs w:val="26"/>
        </w:rPr>
        <w:t xml:space="preserve">г) суммы кассового расхода (кассовой выплаты) и код валюты в соответствии с Общероссийским </w:t>
      </w:r>
      <w:hyperlink r:id="rId10" w:history="1">
        <w:r w:rsidRPr="00090EB5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090EB5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  <w:proofErr w:type="gramEnd"/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д)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е) вида средств (средства бюджета);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ж) наименования, банковских реквизитов, идентификационного номера налогоплательщика (далее - ИНН) и кода причины постановки на учет (далее - КПП) получателя денежных средств по Заявке;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з) номера учтенного в Отделе №7 бюджетного обязательства и номера денежного обязательства ПБС (при наличии);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и) номера и серии чека (при представлении Заявки на получение наличных денег (код по КФД 0531802);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к) срока действия чека (при представлении Заявки на получение наличных денег (код по КФД 0531802);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л) фамилии, имени и отчества получателя средств по чеку (при представлении Заявки на получение наличных денег (код по КФД 0531802);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м) данных документов, удостоверяющих личность получателя средств по чеку (при представлении Заявки на получение наличных денег (код по КФД 0531802);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н)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0"/>
      <w:bookmarkEnd w:id="1"/>
      <w:proofErr w:type="gramStart"/>
      <w:r w:rsidRPr="00090EB5">
        <w:rPr>
          <w:rFonts w:ascii="Times New Roman" w:hAnsi="Times New Roman" w:cs="Times New Roman"/>
          <w:sz w:val="26"/>
          <w:szCs w:val="26"/>
        </w:rPr>
        <w:t xml:space="preserve">о) реквизитов (номер, дата) документов (предмета договора, (муниципального контракта, соглашения) (при наличии)), предусмотренных </w:t>
      </w:r>
      <w:hyperlink r:id="rId11" w:history="1">
        <w:r w:rsidRPr="00090EB5">
          <w:rPr>
            <w:rFonts w:ascii="Times New Roman" w:hAnsi="Times New Roman" w:cs="Times New Roman"/>
            <w:sz w:val="26"/>
            <w:szCs w:val="26"/>
          </w:rPr>
          <w:t>графой 2</w:t>
        </w:r>
      </w:hyperlink>
      <w:r w:rsidRPr="00090EB5">
        <w:rPr>
          <w:rFonts w:ascii="Times New Roman" w:hAnsi="Times New Roman" w:cs="Times New Roman"/>
          <w:sz w:val="26"/>
          <w:szCs w:val="26"/>
        </w:rPr>
        <w:t xml:space="preserve">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предусмотренного приложением N 3 к Порядку учета бюджетных и денежных обязательств получателей средств местного бюджета (далее - Перечень документов), утвержденному </w:t>
      </w:r>
      <w:proofErr w:type="spellStart"/>
      <w:r w:rsidR="00DF42A0">
        <w:rPr>
          <w:rFonts w:ascii="Times New Roman" w:hAnsi="Times New Roman" w:cs="Times New Roman"/>
          <w:sz w:val="26"/>
          <w:szCs w:val="26"/>
        </w:rPr>
        <w:t>Ыныргинской</w:t>
      </w:r>
      <w:proofErr w:type="spellEnd"/>
      <w:r w:rsidR="008C5D2D">
        <w:rPr>
          <w:rFonts w:ascii="Times New Roman" w:hAnsi="Times New Roman" w:cs="Times New Roman"/>
          <w:sz w:val="26"/>
          <w:szCs w:val="26"/>
        </w:rPr>
        <w:t xml:space="preserve"> сельской администрацией</w:t>
      </w:r>
      <w:r w:rsidRPr="00090EB5">
        <w:rPr>
          <w:rFonts w:ascii="Times New Roman" w:hAnsi="Times New Roman" w:cs="Times New Roman"/>
          <w:sz w:val="26"/>
          <w:szCs w:val="26"/>
        </w:rPr>
        <w:t>, предоставляемых</w:t>
      </w:r>
      <w:proofErr w:type="gramEnd"/>
      <w:r w:rsidRPr="00090EB5">
        <w:rPr>
          <w:rFonts w:ascii="Times New Roman" w:hAnsi="Times New Roman" w:cs="Times New Roman"/>
          <w:sz w:val="26"/>
          <w:szCs w:val="26"/>
        </w:rPr>
        <w:t xml:space="preserve"> ПБС при постановке на учет бюджетных и денежных обязательств;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1"/>
      <w:bookmarkEnd w:id="2"/>
      <w:proofErr w:type="gramStart"/>
      <w:r w:rsidRPr="00090EB5">
        <w:rPr>
          <w:rFonts w:ascii="Times New Roman" w:hAnsi="Times New Roman" w:cs="Times New Roman"/>
          <w:sz w:val="26"/>
          <w:szCs w:val="26"/>
        </w:rPr>
        <w:t xml:space="preserve">п) реквизитов (тип, номер, дата) документа, подтверждающего возникновение </w:t>
      </w:r>
      <w:r w:rsidRPr="00090EB5">
        <w:rPr>
          <w:rFonts w:ascii="Times New Roman" w:hAnsi="Times New Roman" w:cs="Times New Roman"/>
          <w:sz w:val="26"/>
          <w:szCs w:val="26"/>
        </w:rPr>
        <w:lastRenderedPageBreak/>
        <w:t>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номера и даты исполнительного документа (исполнительный лист, судебный приказ), за исключением реквизитов документов, подтверждающих возникновение денежных обязательств в случае осуществления авансовых платежей в соответствии</w:t>
      </w:r>
      <w:proofErr w:type="gramEnd"/>
      <w:r w:rsidRPr="00090EB5">
        <w:rPr>
          <w:rFonts w:ascii="Times New Roman" w:hAnsi="Times New Roman" w:cs="Times New Roman"/>
          <w:sz w:val="26"/>
          <w:szCs w:val="26"/>
        </w:rPr>
        <w:t xml:space="preserve"> с условиями </w:t>
      </w:r>
      <w:r w:rsidR="005E5C76" w:rsidRPr="00090E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090EB5">
        <w:rPr>
          <w:rFonts w:ascii="Times New Roman" w:hAnsi="Times New Roman" w:cs="Times New Roman"/>
          <w:sz w:val="26"/>
          <w:szCs w:val="26"/>
        </w:rPr>
        <w:t xml:space="preserve"> контракта на поставку товаров, выполнение работ, оказание услуг для обеспечения </w:t>
      </w:r>
      <w:r w:rsidR="005E5C76" w:rsidRPr="00090EB5">
        <w:rPr>
          <w:rFonts w:ascii="Times New Roman" w:hAnsi="Times New Roman" w:cs="Times New Roman"/>
          <w:sz w:val="26"/>
          <w:szCs w:val="26"/>
        </w:rPr>
        <w:t>муниципальных</w:t>
      </w:r>
      <w:r w:rsidRPr="00090EB5">
        <w:rPr>
          <w:rFonts w:ascii="Times New Roman" w:hAnsi="Times New Roman" w:cs="Times New Roman"/>
          <w:sz w:val="26"/>
          <w:szCs w:val="26"/>
        </w:rPr>
        <w:t xml:space="preserve"> нужд (далее - </w:t>
      </w:r>
      <w:r w:rsidR="005E5C76" w:rsidRPr="00090EB5">
        <w:rPr>
          <w:rFonts w:ascii="Times New Roman" w:hAnsi="Times New Roman" w:cs="Times New Roman"/>
          <w:sz w:val="26"/>
          <w:szCs w:val="26"/>
        </w:rPr>
        <w:t>муниципальный</w:t>
      </w:r>
      <w:r w:rsidRPr="00090EB5">
        <w:rPr>
          <w:rFonts w:ascii="Times New Roman" w:hAnsi="Times New Roman" w:cs="Times New Roman"/>
          <w:sz w:val="26"/>
          <w:szCs w:val="26"/>
        </w:rPr>
        <w:t xml:space="preserve"> контракт), внесения арендной платы по </w:t>
      </w:r>
      <w:r w:rsidR="005E5C76" w:rsidRPr="00090EB5">
        <w:rPr>
          <w:rFonts w:ascii="Times New Roman" w:hAnsi="Times New Roman" w:cs="Times New Roman"/>
          <w:sz w:val="26"/>
          <w:szCs w:val="26"/>
        </w:rPr>
        <w:t>муниципальному</w:t>
      </w:r>
      <w:r w:rsidRPr="00090EB5">
        <w:rPr>
          <w:rFonts w:ascii="Times New Roman" w:hAnsi="Times New Roman" w:cs="Times New Roman"/>
          <w:sz w:val="26"/>
          <w:szCs w:val="26"/>
        </w:rPr>
        <w:t xml:space="preserve"> контракту, если условиями таких </w:t>
      </w:r>
      <w:r w:rsidR="005E5C76" w:rsidRPr="00090EB5">
        <w:rPr>
          <w:rFonts w:ascii="Times New Roman" w:hAnsi="Times New Roman" w:cs="Times New Roman"/>
          <w:sz w:val="26"/>
          <w:szCs w:val="26"/>
        </w:rPr>
        <w:t>муниципальных</w:t>
      </w:r>
      <w:r w:rsidRPr="00090EB5">
        <w:rPr>
          <w:rFonts w:ascii="Times New Roman" w:hAnsi="Times New Roman" w:cs="Times New Roman"/>
          <w:sz w:val="26"/>
          <w:szCs w:val="26"/>
        </w:rPr>
        <w:t xml:space="preserve"> контрактов не предусмотрено предоставление документов для оплаты денежных обязатель</w:t>
      </w:r>
      <w:proofErr w:type="gramStart"/>
      <w:r w:rsidRPr="00090EB5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090EB5">
        <w:rPr>
          <w:rFonts w:ascii="Times New Roman" w:hAnsi="Times New Roman" w:cs="Times New Roman"/>
          <w:sz w:val="26"/>
          <w:szCs w:val="26"/>
        </w:rPr>
        <w:t>и осуществлении авансовых платежей (внесении арендной платы);</w:t>
      </w:r>
    </w:p>
    <w:p w:rsidR="00ED3049" w:rsidRPr="00090EB5" w:rsidRDefault="00ED3049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р) аналитического кода (кода цели), присваиваемого Министерством финансов Республики Алтай в соответствующем финансовом году дотациям, субсидиям, субвенциям, иным межбюджетным трансфертам, имеющим целевое назначение, предоставляемым из республиканского бюджета Республики Алтай участникам бюджетного процесса Республики Алтай (далее - код цели).</w:t>
      </w:r>
    </w:p>
    <w:p w:rsidR="005E5C76" w:rsidRPr="00090EB5" w:rsidRDefault="00D1519F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 xml:space="preserve">5. </w:t>
      </w:r>
      <w:r w:rsidR="005E5C76" w:rsidRPr="00090EB5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60" w:history="1">
        <w:r w:rsidR="005E5C76" w:rsidRPr="00090EB5">
          <w:rPr>
            <w:rFonts w:ascii="Times New Roman" w:hAnsi="Times New Roman" w:cs="Times New Roman"/>
            <w:sz w:val="26"/>
            <w:szCs w:val="26"/>
          </w:rPr>
          <w:t>подпунктов "о"</w:t>
        </w:r>
      </w:hyperlink>
      <w:r w:rsidR="005E5C76" w:rsidRPr="00090EB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1" w:history="1">
        <w:r w:rsidR="005E5C76" w:rsidRPr="00090EB5">
          <w:rPr>
            <w:rFonts w:ascii="Times New Roman" w:hAnsi="Times New Roman" w:cs="Times New Roman"/>
            <w:sz w:val="26"/>
            <w:szCs w:val="26"/>
          </w:rPr>
          <w:t>"п" пункта 4</w:t>
        </w:r>
      </w:hyperlink>
      <w:r w:rsidR="005E5C76" w:rsidRPr="00090EB5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заявок при перечислении средств ПБС, осуществляющим в соответствии с бюджетным законодательством Российской Федерации операции со средствами бюджета на счетах, открытых ими в учреждении Центрального банка Российской Федерации или кредитной организации;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заявок при перечислении средств обособленным подразделениям ПБС, не наделенным полномочиями по ведению бюджетного учета.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60" w:history="1">
        <w:r w:rsidRPr="00090EB5">
          <w:rPr>
            <w:rFonts w:ascii="Times New Roman" w:hAnsi="Times New Roman" w:cs="Times New Roman"/>
            <w:sz w:val="26"/>
            <w:szCs w:val="26"/>
          </w:rPr>
          <w:t>подпункта "о" пункта 4</w:t>
        </w:r>
      </w:hyperlink>
      <w:r w:rsidRPr="00090EB5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 Заявок при оплате товаров, выполнении работ, оказании услуг в случаях, когда заключение муниципальных контрактов федеральным законодательством не предусмотрено.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В одной Заявке может содержаться несколько сумм кассовых расходов (кассовых выплат) по разным кодам бюджетной классификации расходов (классификации источников финансирования дефицитов бюджета) в рамках одного денежного обязательства ПБС, АИФДБ.</w:t>
      </w:r>
    </w:p>
    <w:p w:rsidR="005E5C76" w:rsidRPr="00090EB5" w:rsidRDefault="00B35DC8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 xml:space="preserve">6. </w:t>
      </w:r>
      <w:r w:rsidR="005E5C76" w:rsidRPr="00090EB5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денежных обязательств по расходам (за исключением расходов по публичным нормативным обязательствам) осуществляется </w:t>
      </w:r>
      <w:r w:rsidR="005E5C76" w:rsidRPr="00090EB5">
        <w:rPr>
          <w:rFonts w:ascii="Times New Roman" w:hAnsi="Times New Roman" w:cs="Times New Roman"/>
          <w:sz w:val="26"/>
          <w:szCs w:val="26"/>
        </w:rPr>
        <w:lastRenderedPageBreak/>
        <w:t>проверка Заявки по следующим направлениям: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9"/>
      <w:bookmarkEnd w:id="3"/>
      <w:r w:rsidRPr="00090EB5">
        <w:rPr>
          <w:rFonts w:ascii="Times New Roman" w:hAnsi="Times New Roman" w:cs="Times New Roman"/>
          <w:sz w:val="26"/>
          <w:szCs w:val="26"/>
        </w:rPr>
        <w:t xml:space="preserve">а) соответствие указанных в Заявке кодов классификации расходов </w:t>
      </w:r>
      <w:r w:rsidR="00CA4E85" w:rsidRPr="00090EB5">
        <w:rPr>
          <w:rFonts w:ascii="Times New Roman" w:hAnsi="Times New Roman" w:cs="Times New Roman"/>
          <w:sz w:val="26"/>
          <w:szCs w:val="26"/>
        </w:rPr>
        <w:t>местного</w:t>
      </w:r>
      <w:r w:rsidRPr="00090EB5">
        <w:rPr>
          <w:rFonts w:ascii="Times New Roman" w:hAnsi="Times New Roman" w:cs="Times New Roman"/>
          <w:sz w:val="26"/>
          <w:szCs w:val="26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б)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 xml:space="preserve">в) соответствие указанных в Заявке кодов видов расходов текстовому назначению платежа, исходя из содержания текста назначения платежа, в соответствии с </w:t>
      </w:r>
      <w:hyperlink r:id="rId12" w:history="1">
        <w:r w:rsidRPr="00090EB5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090EB5">
        <w:rPr>
          <w:rFonts w:ascii="Times New Roman" w:hAnsi="Times New Roman" w:cs="Times New Roman"/>
          <w:sz w:val="26"/>
          <w:szCs w:val="26"/>
        </w:rPr>
        <w:t xml:space="preserve"> формирования и применения кодов бюджетной классификации Российской Федерации, утвержденным приказом Министерства финансов Российской Федерации от 8 июня 2018 года N 132н (далее - порядок применения бюджетной классификации);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090EB5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090EB5">
        <w:rPr>
          <w:rFonts w:ascii="Times New Roman" w:hAnsi="Times New Roman" w:cs="Times New Roman"/>
          <w:sz w:val="26"/>
          <w:szCs w:val="26"/>
        </w:rPr>
        <w:t xml:space="preserve"> в Заявке сумм 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д) соответствие наименования, ИНН, КПП, банковских реквизитов получателя денежных средств, указанных в Заявке, наименованию, ИНН, КПП, банковским реквизитам получателя денежных средств, указанным в бюджетном обязательстве;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 xml:space="preserve">е) соответствие реквизитов Заявки требованиям федерального законодательства о перечислении средств </w:t>
      </w:r>
      <w:r w:rsidR="00CA4E85" w:rsidRPr="00090EB5">
        <w:rPr>
          <w:rFonts w:ascii="Times New Roman" w:hAnsi="Times New Roman" w:cs="Times New Roman"/>
          <w:sz w:val="26"/>
          <w:szCs w:val="26"/>
        </w:rPr>
        <w:t>местного</w:t>
      </w:r>
      <w:r w:rsidRPr="00090EB5">
        <w:rPr>
          <w:rFonts w:ascii="Times New Roman" w:hAnsi="Times New Roman" w:cs="Times New Roman"/>
          <w:sz w:val="26"/>
          <w:szCs w:val="26"/>
        </w:rPr>
        <w:t xml:space="preserve"> бюджета на счета, открытые Управлению в учреждениях Центрального банка Российской Федерации;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ж) идентичность кода участника бюджетного процесса по Сводному реестру по денежному обязательству и платежу;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з) идентичность кода (кодов) бюджетной классификации расходов по денежному обязательству и платежу;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и)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EB5">
        <w:rPr>
          <w:rFonts w:ascii="Times New Roman" w:hAnsi="Times New Roman" w:cs="Times New Roman"/>
          <w:sz w:val="26"/>
          <w:szCs w:val="26"/>
        </w:rPr>
        <w:t xml:space="preserve">к) </w:t>
      </w:r>
      <w:proofErr w:type="spellStart"/>
      <w:r w:rsidRPr="00090EB5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090EB5">
        <w:rPr>
          <w:rFonts w:ascii="Times New Roman" w:hAnsi="Times New Roman" w:cs="Times New Roman"/>
          <w:sz w:val="26"/>
          <w:szCs w:val="26"/>
        </w:rPr>
        <w:t xml:space="preserve"> суммы Заявки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л) соответствие кода бюджетной классификации расходов, наимен</w:t>
      </w:r>
      <w:r w:rsidR="00CA4E85" w:rsidRPr="00090EB5">
        <w:rPr>
          <w:rFonts w:ascii="Times New Roman" w:hAnsi="Times New Roman" w:cs="Times New Roman"/>
          <w:sz w:val="26"/>
          <w:szCs w:val="26"/>
        </w:rPr>
        <w:t>ования и кода объекта ФАИП или М</w:t>
      </w:r>
      <w:r w:rsidRPr="00090EB5">
        <w:rPr>
          <w:rFonts w:ascii="Times New Roman" w:hAnsi="Times New Roman" w:cs="Times New Roman"/>
          <w:sz w:val="26"/>
          <w:szCs w:val="26"/>
        </w:rPr>
        <w:t xml:space="preserve">АИП (при наличии), указанных в Уведомлении о лимитах </w:t>
      </w:r>
      <w:r w:rsidRPr="00090EB5">
        <w:rPr>
          <w:rFonts w:ascii="Times New Roman" w:hAnsi="Times New Roman" w:cs="Times New Roman"/>
          <w:sz w:val="26"/>
          <w:szCs w:val="26"/>
        </w:rPr>
        <w:lastRenderedPageBreak/>
        <w:t xml:space="preserve">бюджетных обязательств </w:t>
      </w:r>
      <w:r w:rsidR="00CA4E85" w:rsidRPr="00090EB5">
        <w:rPr>
          <w:rFonts w:ascii="Times New Roman" w:hAnsi="Times New Roman" w:cs="Times New Roman"/>
          <w:sz w:val="26"/>
          <w:szCs w:val="26"/>
        </w:rPr>
        <w:t>местного</w:t>
      </w:r>
      <w:r w:rsidRPr="00090EB5">
        <w:rPr>
          <w:rFonts w:ascii="Times New Roman" w:hAnsi="Times New Roman" w:cs="Times New Roman"/>
          <w:sz w:val="26"/>
          <w:szCs w:val="26"/>
        </w:rPr>
        <w:t xml:space="preserve"> бюджета по бюджетным инвестициям в объекты капитального строительства на соответствующий финансовый год, по денежному обязательству и платежу;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0"/>
      <w:bookmarkEnd w:id="4"/>
      <w:r w:rsidRPr="00090EB5">
        <w:rPr>
          <w:rFonts w:ascii="Times New Roman" w:hAnsi="Times New Roman" w:cs="Times New Roman"/>
          <w:sz w:val="26"/>
          <w:szCs w:val="26"/>
        </w:rPr>
        <w:t xml:space="preserve">м) </w:t>
      </w:r>
      <w:proofErr w:type="spellStart"/>
      <w:r w:rsidRPr="00090EB5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090EB5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Заявке, над суммой авансового платежа по бюджетному обязательству с учетом ранее осуществленных авансовых платежей;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1"/>
      <w:bookmarkEnd w:id="5"/>
      <w:r w:rsidRPr="00090EB5">
        <w:rPr>
          <w:rFonts w:ascii="Times New Roman" w:hAnsi="Times New Roman" w:cs="Times New Roman"/>
          <w:sz w:val="26"/>
          <w:szCs w:val="26"/>
        </w:rPr>
        <w:t xml:space="preserve">н) </w:t>
      </w:r>
      <w:proofErr w:type="spellStart"/>
      <w:r w:rsidRPr="00090EB5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090EB5">
        <w:rPr>
          <w:rFonts w:ascii="Times New Roman" w:hAnsi="Times New Roman" w:cs="Times New Roman"/>
          <w:sz w:val="26"/>
          <w:szCs w:val="26"/>
        </w:rPr>
        <w:t xml:space="preserve"> указанной в Заявке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CA4E85" w:rsidRPr="00090EB5">
        <w:rPr>
          <w:rFonts w:ascii="Times New Roman" w:hAnsi="Times New Roman" w:cs="Times New Roman"/>
          <w:sz w:val="26"/>
          <w:szCs w:val="26"/>
        </w:rPr>
        <w:t>решением</w:t>
      </w:r>
      <w:r w:rsidRPr="00090EB5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CA4E85" w:rsidRPr="00090EB5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DF42A0">
        <w:rPr>
          <w:rFonts w:ascii="Times New Roman" w:hAnsi="Times New Roman" w:cs="Times New Roman"/>
          <w:sz w:val="26"/>
          <w:szCs w:val="26"/>
        </w:rPr>
        <w:t>Ыныргинское</w:t>
      </w:r>
      <w:proofErr w:type="spellEnd"/>
      <w:r w:rsidR="00DF1E2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CA4E85" w:rsidRPr="00090EB5">
        <w:rPr>
          <w:rFonts w:ascii="Times New Roman" w:hAnsi="Times New Roman" w:cs="Times New Roman"/>
          <w:sz w:val="26"/>
          <w:szCs w:val="26"/>
        </w:rPr>
        <w:t>»</w:t>
      </w:r>
      <w:r w:rsidRPr="00090EB5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и на плановый период;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2"/>
      <w:bookmarkEnd w:id="6"/>
      <w:proofErr w:type="gramStart"/>
      <w:r w:rsidRPr="00090EB5">
        <w:rPr>
          <w:rFonts w:ascii="Times New Roman" w:hAnsi="Times New Roman" w:cs="Times New Roman"/>
          <w:sz w:val="26"/>
          <w:szCs w:val="26"/>
        </w:rPr>
        <w:t xml:space="preserve">о) соответствие иным требованиям, установленным соглашением об осуществлении </w:t>
      </w:r>
      <w:r w:rsidR="00CA4E85" w:rsidRPr="00090EB5">
        <w:rPr>
          <w:rFonts w:ascii="Times New Roman" w:hAnsi="Times New Roman" w:cs="Times New Roman"/>
          <w:sz w:val="26"/>
          <w:szCs w:val="26"/>
        </w:rPr>
        <w:t>Отделом №7</w:t>
      </w:r>
      <w:r w:rsidRPr="00090EB5">
        <w:rPr>
          <w:rFonts w:ascii="Times New Roman" w:hAnsi="Times New Roman" w:cs="Times New Roman"/>
          <w:sz w:val="26"/>
          <w:szCs w:val="26"/>
        </w:rPr>
        <w:t xml:space="preserve"> отдельных функций по исполнению </w:t>
      </w:r>
      <w:r w:rsidR="00CA4E85" w:rsidRPr="00090EB5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090EB5">
        <w:rPr>
          <w:rFonts w:ascii="Times New Roman" w:hAnsi="Times New Roman" w:cs="Times New Roman"/>
          <w:sz w:val="26"/>
          <w:szCs w:val="26"/>
        </w:rPr>
        <w:t xml:space="preserve">бюджета при кассовом обслуживании исполнения бюджета </w:t>
      </w:r>
      <w:r w:rsidR="00CA4E85" w:rsidRPr="00090EB5">
        <w:rPr>
          <w:rFonts w:ascii="Times New Roman" w:hAnsi="Times New Roman" w:cs="Times New Roman"/>
          <w:sz w:val="26"/>
          <w:szCs w:val="26"/>
        </w:rPr>
        <w:t>Отделом №7</w:t>
      </w:r>
      <w:r w:rsidRPr="00090EB5">
        <w:rPr>
          <w:rFonts w:ascii="Times New Roman" w:hAnsi="Times New Roman" w:cs="Times New Roman"/>
          <w:sz w:val="26"/>
          <w:szCs w:val="26"/>
        </w:rPr>
        <w:t>, нормативным правовым актом Федерального казначейства, определяющим порядок кассового обслуживания исполнения федерального бюджета, республиканского бюджета Республики Алтай и бюджетов муниципальных образований Республики Алтай и порядок осуществления Управлением отдельных функций финансовых органов Республики Алтай по исполнению соответствующих бюджетов;</w:t>
      </w:r>
      <w:proofErr w:type="gramEnd"/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п) соответствие кода цели содержанию текста, указанного в поле "назначение платежа".</w:t>
      </w:r>
    </w:p>
    <w:p w:rsidR="00CA4E85" w:rsidRPr="00090EB5" w:rsidRDefault="005E5C76" w:rsidP="00CA4E8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4"/>
      <w:bookmarkEnd w:id="7"/>
      <w:r w:rsidRPr="00090EB5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CA4E85" w:rsidRPr="00090EB5">
        <w:rPr>
          <w:rFonts w:ascii="Times New Roman" w:hAnsi="Times New Roman" w:cs="Times New Roman"/>
          <w:sz w:val="26"/>
          <w:szCs w:val="26"/>
        </w:rPr>
        <w:t xml:space="preserve">В случае если Заявка представляется для оплаты денежного обязательства, по которому формирование Сведений о денежном обязательстве (код формы по </w:t>
      </w:r>
      <w:hyperlink r:id="rId13" w:history="1">
        <w:r w:rsidR="00CA4E85" w:rsidRPr="00090EB5">
          <w:rPr>
            <w:rFonts w:ascii="Times New Roman" w:hAnsi="Times New Roman" w:cs="Times New Roman"/>
            <w:sz w:val="26"/>
            <w:szCs w:val="26"/>
          </w:rPr>
          <w:t>ОКУД</w:t>
        </w:r>
      </w:hyperlink>
      <w:r w:rsidR="00CA4E85" w:rsidRPr="00090EB5">
        <w:rPr>
          <w:rFonts w:ascii="Times New Roman" w:hAnsi="Times New Roman" w:cs="Times New Roman"/>
          <w:sz w:val="26"/>
          <w:szCs w:val="26"/>
        </w:rPr>
        <w:t xml:space="preserve"> 0506102) в соответствии с </w:t>
      </w:r>
      <w:hyperlink r:id="rId14" w:history="1">
        <w:r w:rsidR="00CA4E85" w:rsidRPr="00090EB5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CA4E85" w:rsidRPr="00090EB5">
        <w:rPr>
          <w:rFonts w:ascii="Times New Roman" w:hAnsi="Times New Roman" w:cs="Times New Roman"/>
          <w:sz w:val="26"/>
          <w:szCs w:val="26"/>
        </w:rPr>
        <w:t xml:space="preserve"> учета бюджетных и денежных обязательств получателей средств местного бюджета, утвержденному Финансовым отделом </w:t>
      </w:r>
      <w:r w:rsidR="00606B01" w:rsidRPr="00090EB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Чойский</w:t>
      </w:r>
      <w:r w:rsidR="00CA4E85" w:rsidRPr="00090EB5">
        <w:rPr>
          <w:rFonts w:ascii="Times New Roman" w:hAnsi="Times New Roman" w:cs="Times New Roman"/>
          <w:sz w:val="26"/>
          <w:szCs w:val="26"/>
        </w:rPr>
        <w:t xml:space="preserve"> район, осуществляется Отделом №7, ПБС представляет в Отдел №7 вместе с Заявкой указанный в ней документ, подтверждающий возникновение денежного</w:t>
      </w:r>
      <w:proofErr w:type="gramEnd"/>
      <w:r w:rsidR="00CA4E85" w:rsidRPr="00090E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4E85" w:rsidRPr="00090EB5">
        <w:rPr>
          <w:rFonts w:ascii="Times New Roman" w:hAnsi="Times New Roman" w:cs="Times New Roman"/>
          <w:sz w:val="26"/>
          <w:szCs w:val="26"/>
        </w:rPr>
        <w:t>обязательства, за исключением документов, указанных в графе 3 строк 4 - 6, 9, 10 (в части исполнительных документов) (при оплате денежных обязательств, связанных с исполнением судебных актов по искам</w:t>
      </w:r>
      <w:r w:rsidR="00606B01" w:rsidRPr="00090EB5">
        <w:rPr>
          <w:rFonts w:ascii="Times New Roman" w:hAnsi="Times New Roman" w:cs="Times New Roman"/>
          <w:sz w:val="26"/>
          <w:szCs w:val="26"/>
        </w:rPr>
        <w:t xml:space="preserve"> к муниципальному образованию «Чой</w:t>
      </w:r>
      <w:r w:rsidR="00CA4E85" w:rsidRPr="00090EB5">
        <w:rPr>
          <w:rFonts w:ascii="Times New Roman" w:hAnsi="Times New Roman" w:cs="Times New Roman"/>
          <w:sz w:val="26"/>
          <w:szCs w:val="26"/>
        </w:rPr>
        <w:t xml:space="preserve">ский район» о возмещении вреда, причиненного гражданину или юридическому лицу в результате незаконных действий (бездействия) органов государственной власти Российской Федерации (государственных органов Российской Федерации) либо должностных лиц этих </w:t>
      </w:r>
      <w:r w:rsidR="00CA4E85" w:rsidRPr="00090EB5">
        <w:rPr>
          <w:rFonts w:ascii="Times New Roman" w:hAnsi="Times New Roman" w:cs="Times New Roman"/>
          <w:sz w:val="26"/>
          <w:szCs w:val="26"/>
        </w:rPr>
        <w:lastRenderedPageBreak/>
        <w:t>органов</w:t>
      </w:r>
      <w:proofErr w:type="gramEnd"/>
      <w:r w:rsidR="00CA4E85" w:rsidRPr="00090EB5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="00CA4E85" w:rsidRPr="00090EB5">
        <w:rPr>
          <w:rFonts w:ascii="Times New Roman" w:hAnsi="Times New Roman" w:cs="Times New Roman"/>
          <w:sz w:val="26"/>
          <w:szCs w:val="26"/>
        </w:rPr>
        <w:t>строки 1</w:t>
      </w:r>
      <w:r w:rsidR="00606B01" w:rsidRPr="00090EB5">
        <w:rPr>
          <w:rFonts w:ascii="Times New Roman" w:hAnsi="Times New Roman" w:cs="Times New Roman"/>
          <w:sz w:val="26"/>
          <w:szCs w:val="26"/>
        </w:rPr>
        <w:t>0</w:t>
      </w:r>
      <w:r w:rsidR="00CA4E85" w:rsidRPr="00090EB5">
        <w:rPr>
          <w:rFonts w:ascii="Times New Roman" w:hAnsi="Times New Roman" w:cs="Times New Roman"/>
          <w:sz w:val="26"/>
          <w:szCs w:val="26"/>
        </w:rPr>
        <w:t xml:space="preserve"> (в части авансового отчета (ф. 0504505); договора на оказание услуг, выполнения работ, заключенного получателем средств местного бюджета с физическим лицом, не являющимся индивидуальным предпринимателем; заявления на выдачу денежных средств под отчет; заявления физического лица; квитанции; приказа о направлении в командировку, с прилагаемым расчетом командировочных сумм; служебной записки; справки-расчета).</w:t>
      </w:r>
      <w:proofErr w:type="gramEnd"/>
    </w:p>
    <w:p w:rsidR="00CA4E85" w:rsidRPr="00090EB5" w:rsidRDefault="00CA4E85" w:rsidP="00CA4E8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При санкционировании оплаты денежных обязатель</w:t>
      </w:r>
      <w:proofErr w:type="gramStart"/>
      <w:r w:rsidRPr="00090EB5">
        <w:rPr>
          <w:rFonts w:ascii="Times New Roman" w:hAnsi="Times New Roman" w:cs="Times New Roman"/>
          <w:sz w:val="26"/>
          <w:szCs w:val="26"/>
        </w:rPr>
        <w:t>ств в сл</w:t>
      </w:r>
      <w:proofErr w:type="gramEnd"/>
      <w:r w:rsidRPr="00090EB5">
        <w:rPr>
          <w:rFonts w:ascii="Times New Roman" w:hAnsi="Times New Roman" w:cs="Times New Roman"/>
          <w:sz w:val="26"/>
          <w:szCs w:val="26"/>
        </w:rPr>
        <w:t xml:space="preserve">учае, установленном настоящим пунктом, дополнительно к направлениям проверки, установленным </w:t>
      </w:r>
      <w:hyperlink w:anchor="P68" w:history="1">
        <w:r w:rsidRPr="00090EB5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090EB5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6"/>
      <w:bookmarkEnd w:id="8"/>
      <w:r w:rsidRPr="00090EB5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090EB5">
        <w:rPr>
          <w:rFonts w:ascii="Times New Roman" w:hAnsi="Times New Roman" w:cs="Times New Roman"/>
          <w:sz w:val="26"/>
          <w:szCs w:val="26"/>
        </w:rPr>
        <w:t xml:space="preserve">Для подтверждения денежного обязательства, возникшего по бюджетному обязательству, обусловленному </w:t>
      </w:r>
      <w:r w:rsidR="00CA4E85" w:rsidRPr="00090EB5">
        <w:rPr>
          <w:rFonts w:ascii="Times New Roman" w:hAnsi="Times New Roman" w:cs="Times New Roman"/>
          <w:sz w:val="26"/>
          <w:szCs w:val="26"/>
        </w:rPr>
        <w:t>муниципальным</w:t>
      </w:r>
      <w:r w:rsidRPr="00090EB5">
        <w:rPr>
          <w:rFonts w:ascii="Times New Roman" w:hAnsi="Times New Roman" w:cs="Times New Roman"/>
          <w:sz w:val="26"/>
          <w:szCs w:val="26"/>
        </w:rPr>
        <w:t xml:space="preserve"> контрактом, предусматривающим обязанность ПБС - </w:t>
      </w:r>
      <w:r w:rsidR="00CA4E85" w:rsidRPr="00090E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090EB5">
        <w:rPr>
          <w:rFonts w:ascii="Times New Roman" w:hAnsi="Times New Roman" w:cs="Times New Roman"/>
          <w:sz w:val="26"/>
          <w:szCs w:val="26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6F264E" w:rsidRPr="00090EB5">
        <w:rPr>
          <w:rFonts w:ascii="Times New Roman" w:hAnsi="Times New Roman" w:cs="Times New Roman"/>
          <w:sz w:val="26"/>
          <w:szCs w:val="26"/>
        </w:rPr>
        <w:t>местного</w:t>
      </w:r>
      <w:r w:rsidRPr="00090EB5">
        <w:rPr>
          <w:rFonts w:ascii="Times New Roman" w:hAnsi="Times New Roman" w:cs="Times New Roman"/>
          <w:sz w:val="26"/>
          <w:szCs w:val="26"/>
        </w:rPr>
        <w:t xml:space="preserve"> бюджета, ПБС представляет в </w:t>
      </w:r>
      <w:r w:rsidR="006F264E" w:rsidRPr="00090EB5">
        <w:rPr>
          <w:rFonts w:ascii="Times New Roman" w:hAnsi="Times New Roman" w:cs="Times New Roman"/>
          <w:sz w:val="26"/>
          <w:szCs w:val="26"/>
        </w:rPr>
        <w:t>Отдел №7</w:t>
      </w:r>
      <w:r w:rsidRPr="00090EB5">
        <w:rPr>
          <w:rFonts w:ascii="Times New Roman" w:hAnsi="Times New Roman" w:cs="Times New Roman"/>
          <w:sz w:val="26"/>
          <w:szCs w:val="26"/>
        </w:rPr>
        <w:t xml:space="preserve"> по месту обслуживания не позднее представления Заявки на оплату</w:t>
      </w:r>
      <w:proofErr w:type="gramEnd"/>
      <w:r w:rsidRPr="00090EB5">
        <w:rPr>
          <w:rFonts w:ascii="Times New Roman" w:hAnsi="Times New Roman" w:cs="Times New Roman"/>
          <w:sz w:val="26"/>
          <w:szCs w:val="26"/>
        </w:rPr>
        <w:t xml:space="preserve"> денежного обязательства по договору (</w:t>
      </w:r>
      <w:r w:rsidR="006F264E" w:rsidRPr="00090EB5">
        <w:rPr>
          <w:rFonts w:ascii="Times New Roman" w:hAnsi="Times New Roman" w:cs="Times New Roman"/>
          <w:sz w:val="26"/>
          <w:szCs w:val="26"/>
        </w:rPr>
        <w:t>муниципальному</w:t>
      </w:r>
      <w:r w:rsidRPr="00090EB5">
        <w:rPr>
          <w:rFonts w:ascii="Times New Roman" w:hAnsi="Times New Roman" w:cs="Times New Roman"/>
          <w:sz w:val="26"/>
          <w:szCs w:val="26"/>
        </w:rPr>
        <w:t xml:space="preserve"> контракту) платежный документ на перечисление в доход </w:t>
      </w:r>
      <w:r w:rsidR="006F264E" w:rsidRPr="00090EB5">
        <w:rPr>
          <w:rFonts w:ascii="Times New Roman" w:hAnsi="Times New Roman" w:cs="Times New Roman"/>
          <w:sz w:val="26"/>
          <w:szCs w:val="26"/>
        </w:rPr>
        <w:t>местного</w:t>
      </w:r>
      <w:r w:rsidRPr="00090EB5">
        <w:rPr>
          <w:rFonts w:ascii="Times New Roman" w:hAnsi="Times New Roman" w:cs="Times New Roman"/>
          <w:sz w:val="26"/>
          <w:szCs w:val="26"/>
        </w:rPr>
        <w:t xml:space="preserve"> бюджета суммы неустойки (штрафа, пеней) по данному договору (</w:t>
      </w:r>
      <w:r w:rsidR="006F264E" w:rsidRPr="00090EB5">
        <w:rPr>
          <w:rFonts w:ascii="Times New Roman" w:hAnsi="Times New Roman" w:cs="Times New Roman"/>
          <w:sz w:val="26"/>
          <w:szCs w:val="26"/>
        </w:rPr>
        <w:t>муниципальному</w:t>
      </w:r>
      <w:r w:rsidRPr="00090EB5">
        <w:rPr>
          <w:rFonts w:ascii="Times New Roman" w:hAnsi="Times New Roman" w:cs="Times New Roman"/>
          <w:sz w:val="26"/>
          <w:szCs w:val="26"/>
        </w:rPr>
        <w:t xml:space="preserve"> контракту).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87"/>
      <w:bookmarkEnd w:id="9"/>
      <w:r w:rsidRPr="00090EB5">
        <w:rPr>
          <w:rFonts w:ascii="Times New Roman" w:hAnsi="Times New Roman" w:cs="Times New Roman"/>
          <w:sz w:val="26"/>
          <w:szCs w:val="26"/>
        </w:rPr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 xml:space="preserve">а) соответствие указанных в Заявке кодов классификации расходов </w:t>
      </w:r>
      <w:r w:rsidR="006F264E" w:rsidRPr="00090EB5">
        <w:rPr>
          <w:rFonts w:ascii="Times New Roman" w:hAnsi="Times New Roman" w:cs="Times New Roman"/>
          <w:sz w:val="26"/>
          <w:szCs w:val="26"/>
        </w:rPr>
        <w:t>местного</w:t>
      </w:r>
      <w:r w:rsidRPr="00090EB5">
        <w:rPr>
          <w:rFonts w:ascii="Times New Roman" w:hAnsi="Times New Roman" w:cs="Times New Roman"/>
          <w:sz w:val="26"/>
          <w:szCs w:val="26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б) соответствие указанных в Заявке кодов видов расходов бюджетной классификации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090EB5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090EB5">
        <w:rPr>
          <w:rFonts w:ascii="Times New Roman" w:hAnsi="Times New Roman" w:cs="Times New Roman"/>
          <w:sz w:val="26"/>
          <w:szCs w:val="26"/>
        </w:rPr>
        <w:t xml:space="preserve">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91"/>
      <w:bookmarkEnd w:id="10"/>
      <w:r w:rsidRPr="00090EB5">
        <w:rPr>
          <w:rFonts w:ascii="Times New Roman" w:hAnsi="Times New Roman" w:cs="Times New Roman"/>
          <w:sz w:val="26"/>
          <w:szCs w:val="26"/>
        </w:rPr>
        <w:t xml:space="preserve">10. При санкционировании оплаты денежных обязательств по выплатам по источникам финансирования дефицита </w:t>
      </w:r>
      <w:r w:rsidR="006F264E" w:rsidRPr="00090EB5">
        <w:rPr>
          <w:rFonts w:ascii="Times New Roman" w:hAnsi="Times New Roman" w:cs="Times New Roman"/>
          <w:sz w:val="26"/>
          <w:szCs w:val="26"/>
        </w:rPr>
        <w:t>местного</w:t>
      </w:r>
      <w:r w:rsidRPr="00090EB5">
        <w:rPr>
          <w:rFonts w:ascii="Times New Roman" w:hAnsi="Times New Roman" w:cs="Times New Roman"/>
          <w:sz w:val="26"/>
          <w:szCs w:val="26"/>
        </w:rPr>
        <w:t xml:space="preserve"> бюджета осуществляется проверка </w:t>
      </w:r>
      <w:r w:rsidRPr="00090EB5">
        <w:rPr>
          <w:rFonts w:ascii="Times New Roman" w:hAnsi="Times New Roman" w:cs="Times New Roman"/>
          <w:sz w:val="26"/>
          <w:szCs w:val="26"/>
        </w:rPr>
        <w:lastRenderedPageBreak/>
        <w:t>Заявки по следующим направлениям: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 xml:space="preserve">а) соответствие указанных в Заявке </w:t>
      </w:r>
      <w:proofErr w:type="gramStart"/>
      <w:r w:rsidRPr="00090EB5">
        <w:rPr>
          <w:rFonts w:ascii="Times New Roman" w:hAnsi="Times New Roman" w:cs="Times New Roman"/>
          <w:sz w:val="26"/>
          <w:szCs w:val="26"/>
        </w:rPr>
        <w:t xml:space="preserve">кодов классификации источников финансирования дефицита </w:t>
      </w:r>
      <w:r w:rsidR="006F264E" w:rsidRPr="00090EB5">
        <w:rPr>
          <w:rFonts w:ascii="Times New Roman" w:hAnsi="Times New Roman" w:cs="Times New Roman"/>
          <w:sz w:val="26"/>
          <w:szCs w:val="26"/>
        </w:rPr>
        <w:t>местного</w:t>
      </w:r>
      <w:r w:rsidRPr="00090EB5">
        <w:rPr>
          <w:rFonts w:ascii="Times New Roman" w:hAnsi="Times New Roman" w:cs="Times New Roman"/>
          <w:sz w:val="26"/>
          <w:szCs w:val="26"/>
        </w:rPr>
        <w:t xml:space="preserve"> бюджета</w:t>
      </w:r>
      <w:proofErr w:type="gramEnd"/>
      <w:r w:rsidRPr="00090EB5">
        <w:rPr>
          <w:rFonts w:ascii="Times New Roman" w:hAnsi="Times New Roman" w:cs="Times New Roman"/>
          <w:sz w:val="26"/>
          <w:szCs w:val="26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 xml:space="preserve">б) соответствие указанных в Заявке </w:t>
      </w:r>
      <w:proofErr w:type="gramStart"/>
      <w:r w:rsidRPr="00090EB5">
        <w:rPr>
          <w:rFonts w:ascii="Times New Roman" w:hAnsi="Times New Roman" w:cs="Times New Roman"/>
          <w:sz w:val="26"/>
          <w:szCs w:val="26"/>
        </w:rPr>
        <w:t>кодов аналитической группы вида источника финансирования дефицита бюджета</w:t>
      </w:r>
      <w:proofErr w:type="gramEnd"/>
      <w:r w:rsidRPr="00090EB5"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090EB5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090EB5">
        <w:rPr>
          <w:rFonts w:ascii="Times New Roman" w:hAnsi="Times New Roman" w:cs="Times New Roman"/>
          <w:sz w:val="26"/>
          <w:szCs w:val="26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090EB5">
        <w:rPr>
          <w:rFonts w:ascii="Times New Roman" w:hAnsi="Times New Roman" w:cs="Times New Roman"/>
          <w:sz w:val="26"/>
          <w:szCs w:val="26"/>
        </w:rPr>
        <w:t>администратора источников внутреннего финансирования дефицита бюджета</w:t>
      </w:r>
      <w:proofErr w:type="gramEnd"/>
      <w:r w:rsidRPr="00090EB5">
        <w:rPr>
          <w:rFonts w:ascii="Times New Roman" w:hAnsi="Times New Roman" w:cs="Times New Roman"/>
          <w:sz w:val="26"/>
          <w:szCs w:val="26"/>
        </w:rPr>
        <w:t>.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11. В случае</w:t>
      </w:r>
      <w:proofErr w:type="gramStart"/>
      <w:r w:rsidRPr="00090E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90EB5">
        <w:rPr>
          <w:rFonts w:ascii="Times New Roman" w:hAnsi="Times New Roman" w:cs="Times New Roman"/>
          <w:sz w:val="26"/>
          <w:szCs w:val="26"/>
        </w:rPr>
        <w:t xml:space="preserve"> если форма или информация, указанная в Заявке, не соответствуют требованиям, установленным </w:t>
      </w:r>
      <w:hyperlink w:anchor="P42" w:history="1">
        <w:r w:rsidRPr="00090EB5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090EB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6" w:history="1">
        <w:r w:rsidRPr="00090EB5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090EB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9" w:history="1">
        <w:r w:rsidRPr="00090EB5">
          <w:rPr>
            <w:rFonts w:ascii="Times New Roman" w:hAnsi="Times New Roman" w:cs="Times New Roman"/>
            <w:sz w:val="26"/>
            <w:szCs w:val="26"/>
          </w:rPr>
          <w:t>подпунктами а</w:t>
        </w:r>
      </w:hyperlink>
      <w:r w:rsidRPr="00090EB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0" w:history="1">
        <w:r w:rsidRPr="00090EB5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Pr="00090EB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2" w:history="1">
        <w:r w:rsidRPr="00090EB5">
          <w:rPr>
            <w:rFonts w:ascii="Times New Roman" w:hAnsi="Times New Roman" w:cs="Times New Roman"/>
            <w:sz w:val="26"/>
            <w:szCs w:val="26"/>
          </w:rPr>
          <w:t>о пункта 6</w:t>
        </w:r>
      </w:hyperlink>
      <w:r w:rsidRPr="00090EB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4" w:history="1">
        <w:r w:rsidRPr="00090EB5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090EB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7" w:history="1">
        <w:r w:rsidRPr="00090EB5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090EB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1" w:history="1">
        <w:r w:rsidRPr="00090EB5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090EB5">
        <w:rPr>
          <w:rFonts w:ascii="Times New Roman" w:hAnsi="Times New Roman" w:cs="Times New Roman"/>
          <w:sz w:val="26"/>
          <w:szCs w:val="26"/>
        </w:rPr>
        <w:t xml:space="preserve"> настоящего Порядка, или в случае установления нарушения ПБС условий, установленных </w:t>
      </w:r>
      <w:hyperlink w:anchor="P86" w:history="1">
        <w:r w:rsidRPr="00090EB5">
          <w:rPr>
            <w:rFonts w:ascii="Times New Roman" w:hAnsi="Times New Roman" w:cs="Times New Roman"/>
            <w:sz w:val="26"/>
            <w:szCs w:val="26"/>
          </w:rPr>
          <w:t>пунктом 8</w:t>
        </w:r>
      </w:hyperlink>
      <w:r w:rsidRPr="00090EB5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6F264E" w:rsidRPr="00090EB5">
        <w:rPr>
          <w:rFonts w:ascii="Times New Roman" w:hAnsi="Times New Roman" w:cs="Times New Roman"/>
          <w:sz w:val="26"/>
          <w:szCs w:val="26"/>
        </w:rPr>
        <w:t>Отдел №7</w:t>
      </w:r>
      <w:r w:rsidRPr="00090EB5">
        <w:rPr>
          <w:rFonts w:ascii="Times New Roman" w:hAnsi="Times New Roman" w:cs="Times New Roman"/>
          <w:sz w:val="26"/>
          <w:szCs w:val="26"/>
        </w:rPr>
        <w:t xml:space="preserve"> возвращает ПБС, АИФДБ не позднее сроков, установленных </w:t>
      </w:r>
      <w:hyperlink w:anchor="P42" w:history="1">
        <w:r w:rsidRPr="00090EB5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090EB5">
        <w:rPr>
          <w:rFonts w:ascii="Times New Roman" w:hAnsi="Times New Roman" w:cs="Times New Roman"/>
          <w:sz w:val="26"/>
          <w:szCs w:val="26"/>
        </w:rPr>
        <w:t xml:space="preserve"> настоящего Порядка, экземпляры Заявки на бумажном носителе с указанием в прилагаемом Протоколе (код по КФД 0531805) в установленном порядке причины возврата.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90E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90EB5">
        <w:rPr>
          <w:rFonts w:ascii="Times New Roman" w:hAnsi="Times New Roman" w:cs="Times New Roman"/>
          <w:sz w:val="26"/>
          <w:szCs w:val="26"/>
        </w:rPr>
        <w:t xml:space="preserve"> если Заявка представлялась в электронном виде, ПБС, АИФДБ направляется Протокол (код по КФД 0531805) в электронном виде, в котором указывается причина возврата.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EB5">
        <w:rPr>
          <w:rFonts w:ascii="Times New Roman" w:hAnsi="Times New Roman" w:cs="Times New Roman"/>
          <w:sz w:val="26"/>
          <w:szCs w:val="26"/>
        </w:rPr>
        <w:t xml:space="preserve">При установлении </w:t>
      </w:r>
      <w:r w:rsidR="006F264E" w:rsidRPr="00090EB5">
        <w:rPr>
          <w:rFonts w:ascii="Times New Roman" w:hAnsi="Times New Roman" w:cs="Times New Roman"/>
          <w:sz w:val="26"/>
          <w:szCs w:val="26"/>
        </w:rPr>
        <w:t>Отделом №7</w:t>
      </w:r>
      <w:r w:rsidRPr="00090EB5">
        <w:rPr>
          <w:rFonts w:ascii="Times New Roman" w:hAnsi="Times New Roman" w:cs="Times New Roman"/>
          <w:sz w:val="26"/>
          <w:szCs w:val="26"/>
        </w:rPr>
        <w:t xml:space="preserve"> нарушений ПБС условий, установленных </w:t>
      </w:r>
      <w:hyperlink w:anchor="P81" w:history="1">
        <w:r w:rsidRPr="00090EB5">
          <w:rPr>
            <w:rFonts w:ascii="Times New Roman" w:hAnsi="Times New Roman" w:cs="Times New Roman"/>
            <w:sz w:val="26"/>
            <w:szCs w:val="26"/>
          </w:rPr>
          <w:t>подпунктом "н" пункта 6</w:t>
        </w:r>
      </w:hyperlink>
      <w:r w:rsidRPr="00090EB5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6F264E" w:rsidRPr="00090EB5">
        <w:rPr>
          <w:rFonts w:ascii="Times New Roman" w:hAnsi="Times New Roman" w:cs="Times New Roman"/>
          <w:sz w:val="26"/>
          <w:szCs w:val="26"/>
        </w:rPr>
        <w:t>Отдел №7</w:t>
      </w:r>
      <w:r w:rsidRPr="00090EB5">
        <w:rPr>
          <w:rFonts w:ascii="Times New Roman" w:hAnsi="Times New Roman" w:cs="Times New Roman"/>
          <w:sz w:val="26"/>
          <w:szCs w:val="26"/>
        </w:rPr>
        <w:t xml:space="preserve"> не позднее двух рабочих дней после отражения операций, вызвавших указанные нарушения на соответствующем лицевом счете, доводит информацию о данных нарушениях до ПБС путем направления Уведомления о нарушении установленных предельных размеров авансового платежа, а также обеспечивает доведение указанной информации до главного распорядителя (распорядителя) средств </w:t>
      </w:r>
      <w:r w:rsidR="006F264E" w:rsidRPr="00090EB5">
        <w:rPr>
          <w:rFonts w:ascii="Times New Roman" w:hAnsi="Times New Roman" w:cs="Times New Roman"/>
          <w:sz w:val="26"/>
          <w:szCs w:val="26"/>
        </w:rPr>
        <w:t>местного</w:t>
      </w:r>
      <w:proofErr w:type="gramEnd"/>
      <w:r w:rsidRPr="00090EB5">
        <w:rPr>
          <w:rFonts w:ascii="Times New Roman" w:hAnsi="Times New Roman" w:cs="Times New Roman"/>
          <w:sz w:val="26"/>
          <w:szCs w:val="26"/>
        </w:rPr>
        <w:t xml:space="preserve"> бюджета, в ведении которого находится </w:t>
      </w:r>
      <w:proofErr w:type="gramStart"/>
      <w:r w:rsidRPr="00090EB5">
        <w:rPr>
          <w:rFonts w:ascii="Times New Roman" w:hAnsi="Times New Roman" w:cs="Times New Roman"/>
          <w:sz w:val="26"/>
          <w:szCs w:val="26"/>
        </w:rPr>
        <w:t>допустивший</w:t>
      </w:r>
      <w:proofErr w:type="gramEnd"/>
      <w:r w:rsidRPr="00090EB5">
        <w:rPr>
          <w:rFonts w:ascii="Times New Roman" w:hAnsi="Times New Roman" w:cs="Times New Roman"/>
          <w:sz w:val="26"/>
          <w:szCs w:val="26"/>
        </w:rPr>
        <w:t xml:space="preserve"> нарушение ПБС, не позднее десяти рабочих дней после отражения операций, вызвавших указанные нарушения на соответствующем лицевом счете.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 xml:space="preserve">12. При положительном результате проверки в соответствии с требованиями, установленными настоящим Порядком, в Заявке, представленной на бумажном </w:t>
      </w:r>
      <w:r w:rsidRPr="00090EB5">
        <w:rPr>
          <w:rFonts w:ascii="Times New Roman" w:hAnsi="Times New Roman" w:cs="Times New Roman"/>
          <w:sz w:val="26"/>
          <w:szCs w:val="26"/>
        </w:rPr>
        <w:lastRenderedPageBreak/>
        <w:t xml:space="preserve">носителе, </w:t>
      </w:r>
      <w:r w:rsidR="006F264E" w:rsidRPr="00090EB5">
        <w:rPr>
          <w:rFonts w:ascii="Times New Roman" w:hAnsi="Times New Roman" w:cs="Times New Roman"/>
          <w:sz w:val="26"/>
          <w:szCs w:val="26"/>
        </w:rPr>
        <w:t>Отделом №7</w:t>
      </w:r>
      <w:r w:rsidRPr="00090EB5">
        <w:rPr>
          <w:rFonts w:ascii="Times New Roman" w:hAnsi="Times New Roman" w:cs="Times New Roman"/>
          <w:sz w:val="26"/>
          <w:szCs w:val="26"/>
        </w:rPr>
        <w:t xml:space="preserve"> проставляется отметка, подтверждающая санкционирование оплаты денежных обязательств ПБС, АИФДБ с указанием даты, подписи, расшифровки подписи, содержащей фамилию, инициалы ответственного исполнителя </w:t>
      </w:r>
      <w:r w:rsidR="006F264E" w:rsidRPr="00090EB5">
        <w:rPr>
          <w:rFonts w:ascii="Times New Roman" w:hAnsi="Times New Roman" w:cs="Times New Roman"/>
          <w:sz w:val="26"/>
          <w:szCs w:val="26"/>
        </w:rPr>
        <w:t>Отдела №7</w:t>
      </w:r>
      <w:r w:rsidRPr="00090EB5">
        <w:rPr>
          <w:rFonts w:ascii="Times New Roman" w:hAnsi="Times New Roman" w:cs="Times New Roman"/>
          <w:sz w:val="26"/>
          <w:szCs w:val="26"/>
        </w:rPr>
        <w:t>, и Заявка принимается к исполнению.</w:t>
      </w:r>
    </w:p>
    <w:p w:rsidR="005E5C76" w:rsidRPr="00090EB5" w:rsidRDefault="005E5C76" w:rsidP="005E5C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90E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90EB5">
        <w:rPr>
          <w:rFonts w:ascii="Times New Roman" w:hAnsi="Times New Roman" w:cs="Times New Roman"/>
          <w:sz w:val="26"/>
          <w:szCs w:val="26"/>
        </w:rPr>
        <w:t xml:space="preserve"> если Заявка представлялась в электронном виде, Заявка принимается к исполнению.</w:t>
      </w:r>
    </w:p>
    <w:p w:rsidR="004A50A7" w:rsidRPr="00090EB5" w:rsidRDefault="004A50A7" w:rsidP="005E5C7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sectPr w:rsidR="004A50A7" w:rsidRPr="00090EB5" w:rsidSect="009B4977">
      <w:pgSz w:w="11906" w:h="16838"/>
      <w:pgMar w:top="567" w:right="849" w:bottom="113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FD4"/>
    <w:multiLevelType w:val="hybridMultilevel"/>
    <w:tmpl w:val="CC1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71296"/>
    <w:multiLevelType w:val="hybridMultilevel"/>
    <w:tmpl w:val="90FECB0A"/>
    <w:lvl w:ilvl="0" w:tplc="778CC01C">
      <w:start w:val="2005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">
    <w:nsid w:val="12FD21D2"/>
    <w:multiLevelType w:val="hybridMultilevel"/>
    <w:tmpl w:val="358CAA2A"/>
    <w:lvl w:ilvl="0" w:tplc="95125D1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7130EAC"/>
    <w:multiLevelType w:val="hybridMultilevel"/>
    <w:tmpl w:val="A76C680A"/>
    <w:lvl w:ilvl="0" w:tplc="EB3CE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E702D4"/>
    <w:multiLevelType w:val="hybridMultilevel"/>
    <w:tmpl w:val="96AE3804"/>
    <w:lvl w:ilvl="0" w:tplc="DF02F4D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91F3277"/>
    <w:multiLevelType w:val="hybridMultilevel"/>
    <w:tmpl w:val="0D1C4278"/>
    <w:lvl w:ilvl="0" w:tplc="116E01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1B80A5D"/>
    <w:multiLevelType w:val="hybridMultilevel"/>
    <w:tmpl w:val="CA12CEA8"/>
    <w:lvl w:ilvl="0" w:tplc="B76AFA08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4C"/>
    <w:rsid w:val="000017CD"/>
    <w:rsid w:val="00011FB0"/>
    <w:rsid w:val="000149FF"/>
    <w:rsid w:val="00015759"/>
    <w:rsid w:val="00022877"/>
    <w:rsid w:val="00025D2D"/>
    <w:rsid w:val="00027019"/>
    <w:rsid w:val="00034420"/>
    <w:rsid w:val="00035917"/>
    <w:rsid w:val="00050445"/>
    <w:rsid w:val="0005636C"/>
    <w:rsid w:val="00066C10"/>
    <w:rsid w:val="00067E27"/>
    <w:rsid w:val="000764B4"/>
    <w:rsid w:val="00090EB5"/>
    <w:rsid w:val="000953FA"/>
    <w:rsid w:val="000A2CC4"/>
    <w:rsid w:val="000D1606"/>
    <w:rsid w:val="000E3B76"/>
    <w:rsid w:val="000E70AD"/>
    <w:rsid w:val="001062C4"/>
    <w:rsid w:val="00130BFE"/>
    <w:rsid w:val="0014605D"/>
    <w:rsid w:val="00154201"/>
    <w:rsid w:val="00160E89"/>
    <w:rsid w:val="00160FC3"/>
    <w:rsid w:val="001704B1"/>
    <w:rsid w:val="0017492B"/>
    <w:rsid w:val="00177CC8"/>
    <w:rsid w:val="00196788"/>
    <w:rsid w:val="001B3347"/>
    <w:rsid w:val="001B69E1"/>
    <w:rsid w:val="001B7869"/>
    <w:rsid w:val="001D0FFA"/>
    <w:rsid w:val="001F2E2F"/>
    <w:rsid w:val="001F4B89"/>
    <w:rsid w:val="0020033C"/>
    <w:rsid w:val="00202372"/>
    <w:rsid w:val="002148FF"/>
    <w:rsid w:val="00220726"/>
    <w:rsid w:val="002242B9"/>
    <w:rsid w:val="002373A6"/>
    <w:rsid w:val="00244943"/>
    <w:rsid w:val="00250A78"/>
    <w:rsid w:val="00253546"/>
    <w:rsid w:val="00261435"/>
    <w:rsid w:val="002632B3"/>
    <w:rsid w:val="0027013F"/>
    <w:rsid w:val="00270259"/>
    <w:rsid w:val="00271A91"/>
    <w:rsid w:val="00271AB9"/>
    <w:rsid w:val="00271B99"/>
    <w:rsid w:val="00272DC2"/>
    <w:rsid w:val="002845FF"/>
    <w:rsid w:val="00287FE8"/>
    <w:rsid w:val="00292D68"/>
    <w:rsid w:val="002A210E"/>
    <w:rsid w:val="002C482B"/>
    <w:rsid w:val="002C4E92"/>
    <w:rsid w:val="002D4A45"/>
    <w:rsid w:val="002D65D7"/>
    <w:rsid w:val="002E2551"/>
    <w:rsid w:val="002E62FC"/>
    <w:rsid w:val="002F5CDB"/>
    <w:rsid w:val="00305FC4"/>
    <w:rsid w:val="00306FA0"/>
    <w:rsid w:val="00311555"/>
    <w:rsid w:val="0031212C"/>
    <w:rsid w:val="00321441"/>
    <w:rsid w:val="00324679"/>
    <w:rsid w:val="003326DE"/>
    <w:rsid w:val="00335FC2"/>
    <w:rsid w:val="00336453"/>
    <w:rsid w:val="003423CD"/>
    <w:rsid w:val="003430DE"/>
    <w:rsid w:val="00351B0D"/>
    <w:rsid w:val="00354724"/>
    <w:rsid w:val="003731A0"/>
    <w:rsid w:val="00392CB3"/>
    <w:rsid w:val="003A0E0D"/>
    <w:rsid w:val="003B75EC"/>
    <w:rsid w:val="003D34A2"/>
    <w:rsid w:val="003E0A42"/>
    <w:rsid w:val="003E1AA7"/>
    <w:rsid w:val="003E6449"/>
    <w:rsid w:val="003E7708"/>
    <w:rsid w:val="00400726"/>
    <w:rsid w:val="004029F5"/>
    <w:rsid w:val="00402DE8"/>
    <w:rsid w:val="00413EE4"/>
    <w:rsid w:val="004302F3"/>
    <w:rsid w:val="004315FF"/>
    <w:rsid w:val="00433CA5"/>
    <w:rsid w:val="00435188"/>
    <w:rsid w:val="0046109D"/>
    <w:rsid w:val="00462703"/>
    <w:rsid w:val="00464978"/>
    <w:rsid w:val="0047473C"/>
    <w:rsid w:val="00476D24"/>
    <w:rsid w:val="0048749E"/>
    <w:rsid w:val="004A05E4"/>
    <w:rsid w:val="004A50A7"/>
    <w:rsid w:val="004B2BEF"/>
    <w:rsid w:val="004B419A"/>
    <w:rsid w:val="004C6943"/>
    <w:rsid w:val="004E2F6E"/>
    <w:rsid w:val="004F604F"/>
    <w:rsid w:val="00504A74"/>
    <w:rsid w:val="00504AE9"/>
    <w:rsid w:val="00512D33"/>
    <w:rsid w:val="00513361"/>
    <w:rsid w:val="00525BE9"/>
    <w:rsid w:val="00526EF2"/>
    <w:rsid w:val="0053643C"/>
    <w:rsid w:val="005406EE"/>
    <w:rsid w:val="00543E7D"/>
    <w:rsid w:val="00546767"/>
    <w:rsid w:val="00552694"/>
    <w:rsid w:val="0055435D"/>
    <w:rsid w:val="005719F8"/>
    <w:rsid w:val="005A4F3F"/>
    <w:rsid w:val="005A65F1"/>
    <w:rsid w:val="005B437B"/>
    <w:rsid w:val="005C4449"/>
    <w:rsid w:val="005D0A2C"/>
    <w:rsid w:val="005D2574"/>
    <w:rsid w:val="005D763D"/>
    <w:rsid w:val="005D786C"/>
    <w:rsid w:val="005E4123"/>
    <w:rsid w:val="005E5C76"/>
    <w:rsid w:val="005E77BE"/>
    <w:rsid w:val="005F267D"/>
    <w:rsid w:val="005F2893"/>
    <w:rsid w:val="006059C5"/>
    <w:rsid w:val="00606B01"/>
    <w:rsid w:val="0061045D"/>
    <w:rsid w:val="00613F28"/>
    <w:rsid w:val="00614B7E"/>
    <w:rsid w:val="00615397"/>
    <w:rsid w:val="00616A14"/>
    <w:rsid w:val="00622A87"/>
    <w:rsid w:val="006274CA"/>
    <w:rsid w:val="00651492"/>
    <w:rsid w:val="0065798C"/>
    <w:rsid w:val="00661C4F"/>
    <w:rsid w:val="00667A62"/>
    <w:rsid w:val="00690035"/>
    <w:rsid w:val="006A68E0"/>
    <w:rsid w:val="006B2FB0"/>
    <w:rsid w:val="006C3956"/>
    <w:rsid w:val="006D5C7E"/>
    <w:rsid w:val="006F264E"/>
    <w:rsid w:val="006F33D0"/>
    <w:rsid w:val="00704DFA"/>
    <w:rsid w:val="0071142F"/>
    <w:rsid w:val="007140A7"/>
    <w:rsid w:val="0072126C"/>
    <w:rsid w:val="00732803"/>
    <w:rsid w:val="00733B9A"/>
    <w:rsid w:val="00753DCE"/>
    <w:rsid w:val="00785A23"/>
    <w:rsid w:val="00786382"/>
    <w:rsid w:val="007866F0"/>
    <w:rsid w:val="00792AAD"/>
    <w:rsid w:val="007A6F3D"/>
    <w:rsid w:val="007B3FEC"/>
    <w:rsid w:val="007B44BA"/>
    <w:rsid w:val="007B4506"/>
    <w:rsid w:val="007D0815"/>
    <w:rsid w:val="007D1CE6"/>
    <w:rsid w:val="007D2B5B"/>
    <w:rsid w:val="007D365A"/>
    <w:rsid w:val="007D7124"/>
    <w:rsid w:val="007E2CBD"/>
    <w:rsid w:val="007E4B72"/>
    <w:rsid w:val="007E7429"/>
    <w:rsid w:val="007F5495"/>
    <w:rsid w:val="007F57C2"/>
    <w:rsid w:val="00807C65"/>
    <w:rsid w:val="0081206B"/>
    <w:rsid w:val="008304B2"/>
    <w:rsid w:val="0083652A"/>
    <w:rsid w:val="00841022"/>
    <w:rsid w:val="0084742F"/>
    <w:rsid w:val="0088188A"/>
    <w:rsid w:val="00882463"/>
    <w:rsid w:val="008903F0"/>
    <w:rsid w:val="00895D30"/>
    <w:rsid w:val="008A77A5"/>
    <w:rsid w:val="008B2E90"/>
    <w:rsid w:val="008B6C77"/>
    <w:rsid w:val="008B7D24"/>
    <w:rsid w:val="008C204B"/>
    <w:rsid w:val="008C2901"/>
    <w:rsid w:val="008C5D2D"/>
    <w:rsid w:val="008D3BC2"/>
    <w:rsid w:val="008D511D"/>
    <w:rsid w:val="008F36F6"/>
    <w:rsid w:val="008F7681"/>
    <w:rsid w:val="0090138C"/>
    <w:rsid w:val="00901EA4"/>
    <w:rsid w:val="00925321"/>
    <w:rsid w:val="009362FE"/>
    <w:rsid w:val="00937BF1"/>
    <w:rsid w:val="00944D27"/>
    <w:rsid w:val="00950164"/>
    <w:rsid w:val="00955D61"/>
    <w:rsid w:val="00965BB2"/>
    <w:rsid w:val="00980AD0"/>
    <w:rsid w:val="00985CAF"/>
    <w:rsid w:val="00993F71"/>
    <w:rsid w:val="00994495"/>
    <w:rsid w:val="00996619"/>
    <w:rsid w:val="009B1F72"/>
    <w:rsid w:val="009B4977"/>
    <w:rsid w:val="009B5F28"/>
    <w:rsid w:val="009C433B"/>
    <w:rsid w:val="009E3755"/>
    <w:rsid w:val="009F2434"/>
    <w:rsid w:val="00A17C45"/>
    <w:rsid w:val="00A315A1"/>
    <w:rsid w:val="00A35D42"/>
    <w:rsid w:val="00A400F5"/>
    <w:rsid w:val="00A43D3D"/>
    <w:rsid w:val="00A5039E"/>
    <w:rsid w:val="00A76DBB"/>
    <w:rsid w:val="00AA2A77"/>
    <w:rsid w:val="00AA545B"/>
    <w:rsid w:val="00AB40E2"/>
    <w:rsid w:val="00AC0EC9"/>
    <w:rsid w:val="00AC5E93"/>
    <w:rsid w:val="00AD313F"/>
    <w:rsid w:val="00AE0581"/>
    <w:rsid w:val="00B040A3"/>
    <w:rsid w:val="00B04C15"/>
    <w:rsid w:val="00B30C59"/>
    <w:rsid w:val="00B357EB"/>
    <w:rsid w:val="00B35DBD"/>
    <w:rsid w:val="00B35DC8"/>
    <w:rsid w:val="00B468FC"/>
    <w:rsid w:val="00B46A4C"/>
    <w:rsid w:val="00B53F36"/>
    <w:rsid w:val="00B57A1E"/>
    <w:rsid w:val="00B75525"/>
    <w:rsid w:val="00B81E8D"/>
    <w:rsid w:val="00B84393"/>
    <w:rsid w:val="00B9655B"/>
    <w:rsid w:val="00B97F57"/>
    <w:rsid w:val="00BA0F75"/>
    <w:rsid w:val="00BA2157"/>
    <w:rsid w:val="00BB5559"/>
    <w:rsid w:val="00BE4694"/>
    <w:rsid w:val="00C02D55"/>
    <w:rsid w:val="00C04F72"/>
    <w:rsid w:val="00C10942"/>
    <w:rsid w:val="00C11232"/>
    <w:rsid w:val="00C2647D"/>
    <w:rsid w:val="00C31401"/>
    <w:rsid w:val="00C33A96"/>
    <w:rsid w:val="00C531B2"/>
    <w:rsid w:val="00C547EB"/>
    <w:rsid w:val="00C74B33"/>
    <w:rsid w:val="00C8174A"/>
    <w:rsid w:val="00C8456A"/>
    <w:rsid w:val="00C85546"/>
    <w:rsid w:val="00C87294"/>
    <w:rsid w:val="00C93992"/>
    <w:rsid w:val="00C958A3"/>
    <w:rsid w:val="00CA2881"/>
    <w:rsid w:val="00CA4E85"/>
    <w:rsid w:val="00CC6AA4"/>
    <w:rsid w:val="00CD12F6"/>
    <w:rsid w:val="00CD325A"/>
    <w:rsid w:val="00CE7298"/>
    <w:rsid w:val="00CF3569"/>
    <w:rsid w:val="00D00260"/>
    <w:rsid w:val="00D02A46"/>
    <w:rsid w:val="00D1519F"/>
    <w:rsid w:val="00D164B4"/>
    <w:rsid w:val="00D244ED"/>
    <w:rsid w:val="00D328DA"/>
    <w:rsid w:val="00D36F09"/>
    <w:rsid w:val="00D40EA6"/>
    <w:rsid w:val="00D413C1"/>
    <w:rsid w:val="00D444F0"/>
    <w:rsid w:val="00D45FD8"/>
    <w:rsid w:val="00D65239"/>
    <w:rsid w:val="00D77BE1"/>
    <w:rsid w:val="00D77C0F"/>
    <w:rsid w:val="00D813B8"/>
    <w:rsid w:val="00D87A0D"/>
    <w:rsid w:val="00D87FE6"/>
    <w:rsid w:val="00D92CA4"/>
    <w:rsid w:val="00D96719"/>
    <w:rsid w:val="00DA1006"/>
    <w:rsid w:val="00DA1C83"/>
    <w:rsid w:val="00DB1202"/>
    <w:rsid w:val="00DB12D7"/>
    <w:rsid w:val="00DB5CA7"/>
    <w:rsid w:val="00DC584E"/>
    <w:rsid w:val="00DC79FD"/>
    <w:rsid w:val="00DD3A41"/>
    <w:rsid w:val="00DD44E1"/>
    <w:rsid w:val="00DD6F8D"/>
    <w:rsid w:val="00DD7912"/>
    <w:rsid w:val="00DE04F9"/>
    <w:rsid w:val="00DE137E"/>
    <w:rsid w:val="00DE47E2"/>
    <w:rsid w:val="00DE7597"/>
    <w:rsid w:val="00DF1E26"/>
    <w:rsid w:val="00DF42A0"/>
    <w:rsid w:val="00E04B94"/>
    <w:rsid w:val="00E34AAB"/>
    <w:rsid w:val="00E40502"/>
    <w:rsid w:val="00E42D75"/>
    <w:rsid w:val="00E4474C"/>
    <w:rsid w:val="00E54E67"/>
    <w:rsid w:val="00E61DCB"/>
    <w:rsid w:val="00E81F0A"/>
    <w:rsid w:val="00E8462D"/>
    <w:rsid w:val="00EA55A2"/>
    <w:rsid w:val="00EB3BA1"/>
    <w:rsid w:val="00EC14A1"/>
    <w:rsid w:val="00EC1DC6"/>
    <w:rsid w:val="00EC6AC0"/>
    <w:rsid w:val="00ED3049"/>
    <w:rsid w:val="00ED606C"/>
    <w:rsid w:val="00ED7E25"/>
    <w:rsid w:val="00F00364"/>
    <w:rsid w:val="00F022DA"/>
    <w:rsid w:val="00F04D33"/>
    <w:rsid w:val="00F1603E"/>
    <w:rsid w:val="00F24CC0"/>
    <w:rsid w:val="00F311DA"/>
    <w:rsid w:val="00F515DF"/>
    <w:rsid w:val="00F5538A"/>
    <w:rsid w:val="00F571F4"/>
    <w:rsid w:val="00F77D53"/>
    <w:rsid w:val="00F8075B"/>
    <w:rsid w:val="00F8461D"/>
    <w:rsid w:val="00F8462D"/>
    <w:rsid w:val="00F869F3"/>
    <w:rsid w:val="00F91259"/>
    <w:rsid w:val="00F932A2"/>
    <w:rsid w:val="00F9507F"/>
    <w:rsid w:val="00FA25FB"/>
    <w:rsid w:val="00FA4FE6"/>
    <w:rsid w:val="00FB6521"/>
    <w:rsid w:val="00FB76CD"/>
    <w:rsid w:val="00FC255C"/>
    <w:rsid w:val="00FD0577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47D"/>
  </w:style>
  <w:style w:type="paragraph" w:styleId="1">
    <w:name w:val="heading 1"/>
    <w:basedOn w:val="a"/>
    <w:next w:val="a"/>
    <w:qFormat/>
    <w:rsid w:val="00C2647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2647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264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47D"/>
    <w:pPr>
      <w:jc w:val="center"/>
    </w:pPr>
    <w:rPr>
      <w:sz w:val="28"/>
    </w:rPr>
  </w:style>
  <w:style w:type="paragraph" w:styleId="a4">
    <w:name w:val="Body Text"/>
    <w:basedOn w:val="a"/>
    <w:rsid w:val="00C2647D"/>
    <w:rPr>
      <w:sz w:val="28"/>
    </w:rPr>
  </w:style>
  <w:style w:type="table" w:styleId="a5">
    <w:name w:val="Table Grid"/>
    <w:basedOn w:val="a1"/>
    <w:rsid w:val="0043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3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15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D1519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Balloon Text"/>
    <w:basedOn w:val="a"/>
    <w:link w:val="a8"/>
    <w:rsid w:val="00C845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8456A"/>
    <w:rPr>
      <w:rFonts w:ascii="Tahoma" w:hAnsi="Tahoma" w:cs="Tahoma"/>
      <w:sz w:val="16"/>
      <w:szCs w:val="16"/>
    </w:rPr>
  </w:style>
  <w:style w:type="paragraph" w:customStyle="1" w:styleId="a9">
    <w:name w:val="???????"/>
    <w:rsid w:val="00F022DA"/>
    <w:pPr>
      <w:overflowPunct w:val="0"/>
      <w:autoSpaceDE w:val="0"/>
      <w:autoSpaceDN w:val="0"/>
      <w:adjustRightInd w:val="0"/>
    </w:pPr>
    <w:rPr>
      <w:rFonts w:eastAsia="Calibri"/>
      <w:sz w:val="28"/>
    </w:rPr>
  </w:style>
  <w:style w:type="paragraph" w:styleId="aa">
    <w:name w:val="No Spacing"/>
    <w:uiPriority w:val="1"/>
    <w:qFormat/>
    <w:rsid w:val="00F022DA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022DA"/>
    <w:pPr>
      <w:ind w:left="720"/>
      <w:contextualSpacing/>
    </w:pPr>
    <w:rPr>
      <w:sz w:val="24"/>
      <w:szCs w:val="24"/>
    </w:rPr>
  </w:style>
  <w:style w:type="paragraph" w:customStyle="1" w:styleId="ac">
    <w:name w:val="Стиль"/>
    <w:uiPriority w:val="99"/>
    <w:rsid w:val="00DF42A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47D"/>
  </w:style>
  <w:style w:type="paragraph" w:styleId="1">
    <w:name w:val="heading 1"/>
    <w:basedOn w:val="a"/>
    <w:next w:val="a"/>
    <w:qFormat/>
    <w:rsid w:val="00C2647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2647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264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47D"/>
    <w:pPr>
      <w:jc w:val="center"/>
    </w:pPr>
    <w:rPr>
      <w:sz w:val="28"/>
    </w:rPr>
  </w:style>
  <w:style w:type="paragraph" w:styleId="a4">
    <w:name w:val="Body Text"/>
    <w:basedOn w:val="a"/>
    <w:rsid w:val="00C2647D"/>
    <w:rPr>
      <w:sz w:val="28"/>
    </w:rPr>
  </w:style>
  <w:style w:type="table" w:styleId="a5">
    <w:name w:val="Table Grid"/>
    <w:basedOn w:val="a1"/>
    <w:rsid w:val="0043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3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15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D1519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Balloon Text"/>
    <w:basedOn w:val="a"/>
    <w:link w:val="a8"/>
    <w:rsid w:val="00C845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8456A"/>
    <w:rPr>
      <w:rFonts w:ascii="Tahoma" w:hAnsi="Tahoma" w:cs="Tahoma"/>
      <w:sz w:val="16"/>
      <w:szCs w:val="16"/>
    </w:rPr>
  </w:style>
  <w:style w:type="paragraph" w:customStyle="1" w:styleId="a9">
    <w:name w:val="???????"/>
    <w:rsid w:val="00F022DA"/>
    <w:pPr>
      <w:overflowPunct w:val="0"/>
      <w:autoSpaceDE w:val="0"/>
      <w:autoSpaceDN w:val="0"/>
      <w:adjustRightInd w:val="0"/>
    </w:pPr>
    <w:rPr>
      <w:rFonts w:eastAsia="Calibri"/>
      <w:sz w:val="28"/>
    </w:rPr>
  </w:style>
  <w:style w:type="paragraph" w:styleId="aa">
    <w:name w:val="No Spacing"/>
    <w:uiPriority w:val="1"/>
    <w:qFormat/>
    <w:rsid w:val="00F022DA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022DA"/>
    <w:pPr>
      <w:ind w:left="720"/>
      <w:contextualSpacing/>
    </w:pPr>
    <w:rPr>
      <w:sz w:val="24"/>
      <w:szCs w:val="24"/>
    </w:rPr>
  </w:style>
  <w:style w:type="paragraph" w:customStyle="1" w:styleId="ac">
    <w:name w:val="Стиль"/>
    <w:uiPriority w:val="99"/>
    <w:rsid w:val="00DF42A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AE55FD7E4CF6FA0890E794F80F8AFCAE7A41331D400B33E7E9BB887904FE79448C92663D98549f7G3H" TargetMode="External"/><Relationship Id="rId13" Type="http://schemas.openxmlformats.org/officeDocument/2006/relationships/hyperlink" Target="consultantplus://offline/ref=71FCBEFCD6C5F2F6CB8AD8EB51E1B5AFC7E2AD8665392EB95D10CF4EB10E07A955A6DEA22509791393AADA3712F4o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CAE55FD7E4CF6FA0890E794F80F8AFCAE7A41331D400B33E7E9BB887904FE79448C92563fDGDH" TargetMode="External"/><Relationship Id="rId12" Type="http://schemas.openxmlformats.org/officeDocument/2006/relationships/hyperlink" Target="consultantplus://offline/ref=71FCBEFCD6C5F2F6CB8AD8EB51E1B5AFC7E2AA8661362EB95D10CF4EB10E07A947A686AE2409671293BF8C66541B6909F900B3C7EFAD48A8F0o6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CAE55FD7E4CF6FA0890E794F80F8AFCAE7A41331D400B33E7E9BB887904FE79448C92663D9854Df7G0H" TargetMode="External"/><Relationship Id="rId11" Type="http://schemas.openxmlformats.org/officeDocument/2006/relationships/hyperlink" Target="consultantplus://offline/ref=71FCBEFCD6C5F2F6CB8AC6E6478DE2A3C2EAF08F603823E8054F9413E6070DFE00E9DFEC6004661392B0DC331B1A354CAC13B2C6EFAF49B4045582F4o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FCBEFCD6C5F2F6CB8AD8EB51E1B5AFC7E0AD8060322EB95D10CF4EB10E07A955A6DEA22509791393AADA3712F4o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AE55FD7E4CF6FA0890E794F80F8AFCAE6A31431DE00B33E7E9BB887904FE79448C92663D88047f7G5H" TargetMode="External"/><Relationship Id="rId14" Type="http://schemas.openxmlformats.org/officeDocument/2006/relationships/hyperlink" Target="consultantplus://offline/ref=71FCBEFCD6C5F2F6CB8AC6E6478DE2A3C2EAF08F603823E8054F9413E6070DFE00E9DFEC6004661392B4D9311B1A354CAC13B2C6EFAF49B4045582F4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Фин. отдел по Турочакскому району</Company>
  <LinksUpToDate>false</LinksUpToDate>
  <CharactersWithSpaces>21741</CharactersWithSpaces>
  <SharedDoc>false</SharedDoc>
  <HLinks>
    <vt:vector size="252" baseType="variant">
      <vt:variant>
        <vt:i4>5636187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consultantplus://offline/ref=44EDB83DA1E05872BE8E30A062CDC5FECFC0621F97D425EE29A276C56AA29A79AF496DA6DEQ6N7F</vt:lpwstr>
      </vt:variant>
      <vt:variant>
        <vt:lpwstr/>
      </vt:variant>
      <vt:variant>
        <vt:i4>5636186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consultantplus://offline/ref=44EDB83DA1E05872BE8E30A062CDC5FECFC0621F97D425EE29A276C56AA29A79AF496DA6DEQ6N6F</vt:lpwstr>
      </vt:variant>
      <vt:variant>
        <vt:lpwstr/>
      </vt:variant>
      <vt:variant>
        <vt:i4>6291566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consultantplus://offline/ref=44EDB83DA1E05872BE8E30A062CDC5FECFC0621F97D425EE29A276C56AA29A79AF496DA6DF6EBBB4Q2N6F</vt:lpwstr>
      </vt:variant>
      <vt:variant>
        <vt:lpwstr/>
      </vt:variant>
      <vt:variant>
        <vt:i4>6291566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consultantplus://offline/ref=44EDB83DA1E05872BE8E30A062CDC5FECFC0621F97D425EE29A276C56AA29A79AF496DA6DF6EBBB4Q2N6F</vt:lpwstr>
      </vt:variant>
      <vt:variant>
        <vt:lpwstr/>
      </vt:variant>
      <vt:variant>
        <vt:i4>6291514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consultantplus://offline/ref=44EDB83DA1E05872BE8E30A062CDC5FECFC0621F97D425EE29A276C56AA29A79AF496DA6DF6EBBBDQ2N2F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consultantplus://offline/ref=44EDB83DA1E05872BE8E30A062CDC5FECFC0621F97D425EE29A276C56AA29A79AF496DA6DF6EBBB2Q2N8F</vt:lpwstr>
      </vt:variant>
      <vt:variant>
        <vt:lpwstr/>
      </vt:variant>
      <vt:variant>
        <vt:i4>5636181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consultantplus://offline/ref=44EDB83DA1E05872BE8E30A062CDC5FECFC0621F97D425EE29A276C56AA29A79AF496DA6DEQ6N9F</vt:lpwstr>
      </vt:variant>
      <vt:variant>
        <vt:lpwstr/>
      </vt:variant>
      <vt:variant>
        <vt:i4>6291562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consultantplus://offline/ref=44EDB83DA1E05872BE8E30A062CDC5FECFC0621F97D425EE29A276C56AA29A79AF496DA6DF6EBBB3Q2N5F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consultantplus://offline/ref=44EDB83DA1E05872BE8E30A062CDC5FECFC0621F97D425EE29A276C56AA29A79AF496DA6DF6EBBB0Q2N5F</vt:lpwstr>
      </vt:variant>
      <vt:variant>
        <vt:lpwstr/>
      </vt:variant>
      <vt:variant>
        <vt:i4>3276906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consultantplus://offline/ref=44EDB83DA1E05872BE8E30A062CDC5FECFC0621F97D425EE29A276C56AA29A79AF496DAFQDNAF</vt:lpwstr>
      </vt:variant>
      <vt:variant>
        <vt:lpwstr/>
      </vt:variant>
      <vt:variant>
        <vt:i4>6291567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consultantplus://offline/ref=44EDB83DA1E05872BE8E30A062CDC5FECFC0621F97D425EE29A276C56AA29A79AF496DA6DF6EBBB4Q2N7F</vt:lpwstr>
      </vt:variant>
      <vt:variant>
        <vt:lpwstr/>
      </vt:variant>
      <vt:variant>
        <vt:i4>7340081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consultantplus://offline/ref=BB476A4EF3839CF232BE7482135F13657822F88C94500E1CCA1B4319BD41A133FA601D57EAE9BA0C04I3F</vt:lpwstr>
      </vt:variant>
      <vt:variant>
        <vt:lpwstr/>
      </vt:variant>
      <vt:variant>
        <vt:i4>7340081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consultantplus://offline/ref=BB476A4EF3839CF232BE7482135F13657822F88C94500E1CCA1B4319BD41A133FA601D57EAE9BA0C04I3F</vt:lpwstr>
      </vt:variant>
      <vt:variant>
        <vt:lpwstr/>
      </vt:variant>
      <vt:variant>
        <vt:i4>7798890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consultantplus://offline/ref=CD29C5EBA81E1E6ADD2ABA6FB3CFBA763C6FA4FAE0C027571D6ED89461934FC0A7280E29827FC37Ar1y5E</vt:lpwstr>
      </vt:variant>
      <vt:variant>
        <vt:lpwstr/>
      </vt:variant>
      <vt:variant>
        <vt:i4>7798890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consultantplus://offline/ref=CD29C5EBA81E1E6ADD2ABA6FB3CFBA763C6FA4FAE0C027571D6ED89461934FC0A7280E29827FC37Ar1y5E</vt:lpwstr>
      </vt:variant>
      <vt:variant>
        <vt:lpwstr/>
      </vt:variant>
      <vt:variant>
        <vt:i4>7798890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consultantplus://offline/ref=CD29C5EBA81E1E6ADD2ABA6FB3CFBA763C6FA4FAE0C027571D6ED89461934FC0A7280E29827FC37Ar1y5E</vt:lpwstr>
      </vt:variant>
      <vt:variant>
        <vt:lpwstr/>
      </vt:variant>
      <vt:variant>
        <vt:i4>7798840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consultantplus://offline/ref=CD29C5EBA81E1E6ADD2ABA6FB3CFBA763C69A2F2E4C127571D6ED89461934FC0A7280E29827EC578r1y4E</vt:lpwstr>
      </vt:variant>
      <vt:variant>
        <vt:lpwstr/>
      </vt:variant>
      <vt:variant>
        <vt:i4>7798840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consultantplus://offline/ref=CD29C5EBA81E1E6ADD2ABA6FB3CFBA763C69A2F2E4C127571D6ED89461934FC0A7280E29827EC578r1y4E</vt:lpwstr>
      </vt:variant>
      <vt:variant>
        <vt:lpwstr/>
      </vt:variant>
      <vt:variant>
        <vt:i4>7798840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consultantplus://offline/ref=CD29C5EBA81E1E6ADD2ABA6FB3CFBA763C69A2F2E4C127571D6ED89461934FC0A7280E29827EC578r1y4E</vt:lpwstr>
      </vt:variant>
      <vt:variant>
        <vt:lpwstr/>
      </vt:variant>
      <vt:variant>
        <vt:i4>7405664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consultantplus://offline/ref=C59E9D89C27DCF2C4F21243D5308058EC764B9C34BC4241B37C7AC62DF74C6F0A6EE86D4A490D128UAv2E</vt:lpwstr>
      </vt:variant>
      <vt:variant>
        <vt:lpwstr/>
      </vt:variant>
      <vt:variant>
        <vt:i4>8060980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consultantplus://offline/ref=D2DA2EE845FE8A0107D7607E2CCC87C2A768DC995D965990B0BE32293019D477FCD3AC7AK6m5E</vt:lpwstr>
      </vt:variant>
      <vt:variant>
        <vt:lpwstr/>
      </vt:variant>
      <vt:variant>
        <vt:i4>3080294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consultantplus://offline/ref=D2DA2EE845FE8A0107D7607E2CCC87C2A76EDA9E5C905990B0BE32293019D477FCD3AC7362D7BEDCK0m2E</vt:lpwstr>
      </vt:variant>
      <vt:variant>
        <vt:lpwstr/>
      </vt:variant>
      <vt:variant>
        <vt:i4>3080293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consultantplus://offline/ref=D2DA2EE845FE8A0107D7607E2CCC87C2A76FDE9A59965990B0BE32293019D477FCD3AC7362D6B8DDK0m5E</vt:lpwstr>
      </vt:variant>
      <vt:variant>
        <vt:lpwstr/>
      </vt:variant>
      <vt:variant>
        <vt:i4>5898250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consultantplus://offline/ref=F3BD4FA816198D1D4D3ED5977AEF513812F3CA46FA8ED65817AF67B1AE3970B0582C01CCEEABQ9E</vt:lpwstr>
      </vt:variant>
      <vt:variant>
        <vt:lpwstr/>
      </vt:variant>
      <vt:variant>
        <vt:i4>4128864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consultantplus://offline/ref=F3BD4FA816198D1D4D3ED5977AEF513812F3CA46FA8ED65817AF67B1AE3970B0582C01C4AEQFE</vt:lpwstr>
      </vt:variant>
      <vt:variant>
        <vt:lpwstr/>
      </vt:variant>
      <vt:variant>
        <vt:i4>6750319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consultantplus://offline/ref=F3BD4FA816198D1D4D3ED5977AEF513812F5CC41FB88D65817AF67B1AE3970B0582C01CCEEBCFB94ABQ4E</vt:lpwstr>
      </vt:variant>
      <vt:variant>
        <vt:lpwstr/>
      </vt:variant>
      <vt:variant>
        <vt:i4>6881385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consultantplus://offline/ref=884D8088B83C48DCD52A593B8D069D3717603FDC3E9F5611A0390B80B257483C415BC33D1791A0F4FEw2I</vt:lpwstr>
      </vt:variant>
      <vt:variant>
        <vt:lpwstr/>
      </vt:variant>
      <vt:variant>
        <vt:i4>2097201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consultantplus://offline/ref=1631977AA6EEC95CB67CCD47A3ABF0F2C098AFE6AB068774617FE2E77E5DEDF2E13F9B42d5BEE</vt:lpwstr>
      </vt:variant>
      <vt:variant>
        <vt:lpwstr/>
      </vt:variant>
      <vt:variant>
        <vt:i4>2097261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consultantplus://offline/ref=1631977AA6EEC95CB67CCD47A3ABF0F2C098AFE6AB068774617FE2E77E5DEDF2E13F9B43d5B8E</vt:lpwstr>
      </vt:variant>
      <vt:variant>
        <vt:lpwstr/>
      </vt:variant>
      <vt:variant>
        <vt:i4>7995488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consultantplus://offline/ref=1631977AA6EEC95CB67CCD47A3ABF0F2C09DADE7AE008774617FE2E77E5DEDF2E13F9B4A5F28DE9DdBB1E</vt:lpwstr>
      </vt:variant>
      <vt:variant>
        <vt:lpwstr/>
      </vt:variant>
      <vt:variant>
        <vt:i4>7995497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consultantplus://offline/ref=1631977AA6EEC95CB67CCD47A3ABF0F2C09EA9E1AA008774617FE2E77E5DEDF2E13F9B4A5F29DB93dBB7E</vt:lpwstr>
      </vt:variant>
      <vt:variant>
        <vt:lpwstr/>
      </vt:variant>
      <vt:variant>
        <vt:i4>7995502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consultantplus://offline/ref=1631977AA6EEC95CB67CCD47A3ABF0F2C09EA9E1AA008774617FE2E77E5DEDF2E13F9B4A5F29DB97dBB4E</vt:lpwstr>
      </vt:variant>
      <vt:variant>
        <vt:lpwstr/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consultantplus://offline/ref=1631977AA6EEC95CB67CCD47A3ABF0F2C09EA9E1AA008774617FE2E77E5DEDF2E13F9B495Fd2BDE</vt:lpwstr>
      </vt:variant>
      <vt:variant>
        <vt:lpwstr/>
      </vt:variant>
      <vt:variant>
        <vt:i4>7995502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consultantplus://offline/ref=1631977AA6EEC95CB67CCD47A3ABF0F2C09EA9E1AA008774617FE2E77E5DEDF2E13F9B4A5F29DB97dBB4E</vt:lpwstr>
      </vt:variant>
      <vt:variant>
        <vt:lpwstr/>
      </vt:variant>
      <vt:variant>
        <vt:i4>2097201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consultantplus://offline/ref=1631977AA6EEC95CB67CCD47A3ABF0F2C098AFE6AB068774617FE2E77E5DEDF2E13F9B42d5BEE</vt:lpwstr>
      </vt:variant>
      <vt:variant>
        <vt:lpwstr/>
      </vt:variant>
      <vt:variant>
        <vt:i4>2097261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consultantplus://offline/ref=1631977AA6EEC95CB67CCD47A3ABF0F2C098AFE6AB068774617FE2E77E5DEDF2E13F9B43d5B8E</vt:lpwstr>
      </vt:variant>
      <vt:variant>
        <vt:lpwstr/>
      </vt:variant>
      <vt:variant>
        <vt:i4>2621549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consultantplus://offline/ref=8AB2D2BF016C666A3BA3396F45A25922AB81D1913A326325232F4DE8435FF0839AED26706C253E3FD5L6H</vt:lpwstr>
      </vt:variant>
      <vt:variant>
        <vt:lpwstr/>
      </vt:variant>
      <vt:variant>
        <vt:i4>2424884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consultantplus://offline/ref=E05B01080CADB4133404ADC4A32AEA4349BB40D5A5A746FAC43343429BE48D1CA1D5162CO6aEI</vt:lpwstr>
      </vt:variant>
      <vt:variant>
        <vt:lpwstr/>
      </vt:variant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consultantplus://offline/ref=ECCAE55FD7E4CF6FA0890E794F80F8AFCAE6A31431DE00B33E7E9BB887904FE79448C92663D88047f7G5H</vt:lpwstr>
      </vt:variant>
      <vt:variant>
        <vt:lpwstr/>
      </vt:variant>
      <vt:variant>
        <vt:i4>2359348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consultantplus://offline/ref=ECCAE55FD7E4CF6FA0890E794F80F8AFCAE7A41331D400B33E7E9BB887904FE79448C92663D98549f7G3H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consultantplus://offline/ref=ECCAE55FD7E4CF6FA0890E794F80F8AFCAE7A41331D400B33E7E9BB887904FE79448C92563fDGDH</vt:lpwstr>
      </vt:variant>
      <vt:variant>
        <vt:lpwstr/>
      </vt:variant>
      <vt:variant>
        <vt:i4>2359402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consultantplus://offline/ref=ECCAE55FD7E4CF6FA0890E794F80F8AFCAE7A41331D400B33E7E9BB887904FE79448C92663D9854Df7G0H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МАЙМА</dc:creator>
  <cp:lastModifiedBy>Супер комп</cp:lastModifiedBy>
  <cp:revision>17</cp:revision>
  <cp:lastPrinted>2021-11-26T02:06:00Z</cp:lastPrinted>
  <dcterms:created xsi:type="dcterms:W3CDTF">2020-01-23T09:36:00Z</dcterms:created>
  <dcterms:modified xsi:type="dcterms:W3CDTF">2021-11-26T02:07:00Z</dcterms:modified>
</cp:coreProperties>
</file>