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0F" w:rsidRDefault="00CF0A0F" w:rsidP="00CF0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522E78" wp14:editId="6FCD812A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A0F" w:rsidRDefault="00CF0A0F" w:rsidP="00601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0F" w:rsidRDefault="00CF0A0F" w:rsidP="00601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E2B" w:rsidRPr="00601E2B" w:rsidRDefault="00601E2B" w:rsidP="00601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E2B">
        <w:rPr>
          <w:rFonts w:ascii="Times New Roman" w:hAnsi="Times New Roman" w:cs="Times New Roman"/>
          <w:b/>
          <w:sz w:val="28"/>
          <w:szCs w:val="28"/>
        </w:rPr>
        <w:t>Сохраним геодезические пункты вместе!!!</w:t>
      </w:r>
    </w:p>
    <w:p w:rsidR="00601E2B" w:rsidRDefault="00601E2B" w:rsidP="00601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E2B" w:rsidRPr="00601E2B" w:rsidRDefault="00601E2B" w:rsidP="00601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E2B">
        <w:rPr>
          <w:rFonts w:ascii="Times New Roman" w:hAnsi="Times New Roman" w:cs="Times New Roman"/>
          <w:sz w:val="28"/>
          <w:szCs w:val="28"/>
        </w:rPr>
        <w:t xml:space="preserve">Специалисты Управления </w:t>
      </w:r>
      <w:proofErr w:type="spellStart"/>
      <w:r w:rsidRPr="00601E2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01E2B">
        <w:rPr>
          <w:rFonts w:ascii="Times New Roman" w:hAnsi="Times New Roman" w:cs="Times New Roman"/>
          <w:sz w:val="28"/>
          <w:szCs w:val="28"/>
        </w:rPr>
        <w:t xml:space="preserve"> по Республике Алтай продолжают обследовать пункты государственной геодезической сети (ГГС) для сбора сведений об их сохранности.</w:t>
      </w:r>
    </w:p>
    <w:p w:rsidR="00601E2B" w:rsidRDefault="00601E2B" w:rsidP="00601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E2B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B029A1">
        <w:rPr>
          <w:rFonts w:ascii="Times New Roman" w:hAnsi="Times New Roman" w:cs="Times New Roman"/>
          <w:sz w:val="28"/>
          <w:szCs w:val="28"/>
        </w:rPr>
        <w:t>они</w:t>
      </w:r>
      <w:r w:rsidRPr="00601E2B">
        <w:rPr>
          <w:rFonts w:ascii="Times New Roman" w:hAnsi="Times New Roman" w:cs="Times New Roman"/>
          <w:sz w:val="28"/>
          <w:szCs w:val="28"/>
        </w:rPr>
        <w:t xml:space="preserve"> обследовали 68 пунктов ГГС в </w:t>
      </w:r>
      <w:proofErr w:type="spellStart"/>
      <w:r w:rsidRPr="00601E2B">
        <w:rPr>
          <w:rFonts w:ascii="Times New Roman" w:hAnsi="Times New Roman" w:cs="Times New Roman"/>
          <w:sz w:val="28"/>
          <w:szCs w:val="28"/>
        </w:rPr>
        <w:t>Майминском</w:t>
      </w:r>
      <w:proofErr w:type="spellEnd"/>
      <w:r w:rsidRPr="00601E2B">
        <w:rPr>
          <w:rFonts w:ascii="Times New Roman" w:hAnsi="Times New Roman" w:cs="Times New Roman"/>
          <w:sz w:val="28"/>
          <w:szCs w:val="28"/>
        </w:rPr>
        <w:t xml:space="preserve"> и Кош-</w:t>
      </w:r>
      <w:proofErr w:type="spellStart"/>
      <w:r w:rsidRPr="00601E2B">
        <w:rPr>
          <w:rFonts w:ascii="Times New Roman" w:hAnsi="Times New Roman" w:cs="Times New Roman"/>
          <w:sz w:val="28"/>
          <w:szCs w:val="28"/>
        </w:rPr>
        <w:t>Агачском</w:t>
      </w:r>
      <w:proofErr w:type="spellEnd"/>
      <w:r w:rsidRPr="00601E2B">
        <w:rPr>
          <w:rFonts w:ascii="Times New Roman" w:hAnsi="Times New Roman" w:cs="Times New Roman"/>
          <w:sz w:val="28"/>
          <w:szCs w:val="28"/>
        </w:rPr>
        <w:t xml:space="preserve"> районах республики.</w:t>
      </w:r>
    </w:p>
    <w:p w:rsidR="00601E2B" w:rsidRDefault="00601E2B" w:rsidP="00601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E2B">
        <w:rPr>
          <w:rFonts w:ascii="Times New Roman" w:hAnsi="Times New Roman" w:cs="Times New Roman"/>
          <w:sz w:val="28"/>
          <w:szCs w:val="28"/>
        </w:rPr>
        <w:t>«</w:t>
      </w:r>
      <w:r w:rsidRPr="00601E2B">
        <w:rPr>
          <w:rFonts w:ascii="Times New Roman" w:hAnsi="Times New Roman" w:cs="Times New Roman"/>
          <w:i/>
          <w:sz w:val="28"/>
          <w:szCs w:val="28"/>
        </w:rPr>
        <w:t>К сожалению, не все жители понимают назначение и важность сохранения геодезических пунктов, вследствие по незнанию или специально, из хулиганских побуждений, уничтожают как сами центры, так и наружные знаки. Нужно знать – все пункты ГГС находятся под охраной государства: их повреждение или уничтожение влечет наложение штрафа</w:t>
      </w:r>
      <w:r w:rsidRPr="00601E2B">
        <w:rPr>
          <w:rFonts w:ascii="Times New Roman" w:hAnsi="Times New Roman" w:cs="Times New Roman"/>
          <w:sz w:val="28"/>
          <w:szCs w:val="28"/>
        </w:rPr>
        <w:t xml:space="preserve">», - обращает внимание начальник отдела государственного земельного надзора Управления </w:t>
      </w:r>
      <w:proofErr w:type="spellStart"/>
      <w:r w:rsidRPr="00601E2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01E2B">
        <w:rPr>
          <w:rFonts w:ascii="Times New Roman" w:hAnsi="Times New Roman" w:cs="Times New Roman"/>
          <w:sz w:val="28"/>
          <w:szCs w:val="28"/>
        </w:rPr>
        <w:t xml:space="preserve"> по Республике Алтай </w:t>
      </w:r>
      <w:r w:rsidRPr="00601E2B">
        <w:rPr>
          <w:rFonts w:ascii="Times New Roman" w:hAnsi="Times New Roman" w:cs="Times New Roman"/>
          <w:b/>
          <w:sz w:val="28"/>
          <w:szCs w:val="28"/>
        </w:rPr>
        <w:t>Нина Туманова.</w:t>
      </w:r>
    </w:p>
    <w:p w:rsidR="00601E2B" w:rsidRDefault="00601E2B" w:rsidP="00601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E2B">
        <w:rPr>
          <w:rFonts w:ascii="Times New Roman" w:hAnsi="Times New Roman" w:cs="Times New Roman"/>
          <w:sz w:val="28"/>
          <w:szCs w:val="28"/>
        </w:rPr>
        <w:t>Напоминаем, что согласно ст. 7.2. КоАП РФ за уничтожение, повреждение или снос пункта ГГС предусмотрена ответственность в виде штрафа в размере от 5 000 до 10 000 с физических лиц, с должностных лиц – от 10 000 до 50 000 рублей, с юридических лиц – от 50 000 до 200 000 рублей.</w:t>
      </w:r>
    </w:p>
    <w:p w:rsidR="00601E2B" w:rsidRDefault="00601E2B" w:rsidP="00601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E2B">
        <w:rPr>
          <w:rFonts w:ascii="Times New Roman" w:hAnsi="Times New Roman" w:cs="Times New Roman"/>
          <w:sz w:val="28"/>
          <w:szCs w:val="28"/>
        </w:rPr>
        <w:t>Геодезические пункты очень важны для равномерного и точного распространения на территории всей страны единой системы координат и высот, оперативного выполнения геодезических и картографических работ и решения приоритетных задач.</w:t>
      </w:r>
    </w:p>
    <w:p w:rsidR="006A2F2F" w:rsidRDefault="00601E2B" w:rsidP="00601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E2B">
        <w:rPr>
          <w:rFonts w:ascii="Times New Roman" w:hAnsi="Times New Roman" w:cs="Times New Roman"/>
          <w:sz w:val="28"/>
          <w:szCs w:val="28"/>
        </w:rPr>
        <w:t>Сохраним геодезические пункты вместе!!!</w:t>
      </w:r>
    </w:p>
    <w:p w:rsidR="00CF0A0F" w:rsidRDefault="00CF0A0F" w:rsidP="00601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0F" w:rsidRDefault="00CF0A0F" w:rsidP="00601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0F" w:rsidRDefault="00CF0A0F" w:rsidP="00601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0F" w:rsidRPr="00601E2B" w:rsidRDefault="00CF0A0F" w:rsidP="00CF0A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лтай</w:t>
      </w:r>
    </w:p>
    <w:sectPr w:rsidR="00CF0A0F" w:rsidRPr="0060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entury Schoolbook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C3"/>
    <w:rsid w:val="003055C3"/>
    <w:rsid w:val="00601E2B"/>
    <w:rsid w:val="006A2F2F"/>
    <w:rsid w:val="00B029A1"/>
    <w:rsid w:val="00C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B82B"/>
  <w15:chartTrackingRefBased/>
  <w15:docId w15:val="{F616AC8B-3ECF-4704-8B9E-0CC052C8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2023-03-15T06:28:00Z</dcterms:created>
  <dcterms:modified xsi:type="dcterms:W3CDTF">2023-03-16T04:34:00Z</dcterms:modified>
</cp:coreProperties>
</file>