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96" w:rsidRPr="00FF7DC5" w:rsidRDefault="00DC7596" w:rsidP="00DC7596">
      <w:pPr>
        <w:rPr>
          <w:b/>
        </w:rPr>
      </w:pPr>
      <w:r w:rsidRPr="00FF7DC5">
        <w:rPr>
          <w:b/>
        </w:rPr>
        <w:t>19 апреля 2021</w:t>
      </w:r>
    </w:p>
    <w:p w:rsidR="00DC7596" w:rsidRPr="00FF7DC5" w:rsidRDefault="00DC7596" w:rsidP="00DC7596">
      <w:pPr>
        <w:rPr>
          <w:b/>
        </w:rPr>
      </w:pPr>
      <w:r w:rsidRPr="00FF7DC5">
        <w:rPr>
          <w:b/>
        </w:rPr>
        <w:t>Директор МУП «Центр коммунальных услуг» привлечен к административной ответственности за предоставление в аренду помещений, не соответствующих санитарно-эпидемиологическому законодательству</w:t>
      </w:r>
    </w:p>
    <w:p w:rsidR="00DC7596" w:rsidRDefault="00DC7596" w:rsidP="00DC7596">
      <w:proofErr w:type="gramStart"/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проведена проверка исполнения санитарно-эпидемиологического законодательства МУП «Центр коммунальных услуг» администрации МО «</w:t>
      </w:r>
      <w:proofErr w:type="spellStart"/>
      <w:r>
        <w:t>Чойский</w:t>
      </w:r>
      <w:proofErr w:type="spellEnd"/>
      <w:r>
        <w:t xml:space="preserve"> район» РА при предоставлении помещений в </w:t>
      </w:r>
      <w:proofErr w:type="spellStart"/>
      <w:r>
        <w:t>апарт-отеле</w:t>
      </w:r>
      <w:proofErr w:type="spellEnd"/>
      <w:r>
        <w:t xml:space="preserve"> для проживания.</w:t>
      </w:r>
      <w:proofErr w:type="gramEnd"/>
    </w:p>
    <w:p w:rsidR="00DC7596" w:rsidRDefault="00DC7596" w:rsidP="00DC7596">
      <w:r>
        <w:t xml:space="preserve">Проверкой установлено, что по договору аренды МУП «Центр коммунальных услуг» гражданину передано помещение для временного проживания, в котором отсутствует вентиляция. </w:t>
      </w:r>
      <w:proofErr w:type="gramStart"/>
      <w:r>
        <w:t xml:space="preserve">В результате произведенных замеров физико-химического состава воздуха в помещениях </w:t>
      </w:r>
      <w:proofErr w:type="spellStart"/>
      <w:r>
        <w:t>апарт-отеля</w:t>
      </w:r>
      <w:proofErr w:type="spellEnd"/>
      <w:r>
        <w:t xml:space="preserve"> специалистами ФБУЗ «Центр гигиены и эпидемиологии в Республике Алтай» установлены превышения допустимых значений влажности воздуха.</w:t>
      </w:r>
      <w:proofErr w:type="gramEnd"/>
      <w:r>
        <w:t xml:space="preserve"> </w:t>
      </w:r>
      <w:proofErr w:type="gramStart"/>
      <w:r>
        <w:t>По данному факту прокуратурой района в адрес директора МУП «Центр коммунальных услуг» администрации МО «</w:t>
      </w:r>
      <w:proofErr w:type="spellStart"/>
      <w:r>
        <w:t>Чойский</w:t>
      </w:r>
      <w:proofErr w:type="spellEnd"/>
      <w:r>
        <w:t xml:space="preserve"> район» РА внесено представление, по результатам рассмотрения которого требования прокурора удовлетворены, приняты меры к установке вентиляционной системы в здании.</w:t>
      </w:r>
      <w:proofErr w:type="gramEnd"/>
    </w:p>
    <w:p w:rsidR="00DC7596" w:rsidRDefault="00DC7596" w:rsidP="00DC7596">
      <w:r>
        <w:t xml:space="preserve">Кроме того, директор предприятия по постановлению прокурора привлечен к административной ответственности по ст. 6.4 </w:t>
      </w:r>
      <w:proofErr w:type="spellStart"/>
      <w:r>
        <w:t>КоАП</w:t>
      </w:r>
      <w:proofErr w:type="spellEnd"/>
      <w:r>
        <w:t xml:space="preserve"> РФ (нарушение санитарно-эпидемиологических требований к эксплуатации жилых помещений и общественных помещений, зданий, сооружений и транспорта) с назначением штрафа.</w:t>
      </w:r>
    </w:p>
    <w:p w:rsidR="00B22FB3" w:rsidRDefault="00DC7596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596"/>
    <w:rsid w:val="0011094C"/>
    <w:rsid w:val="005C677D"/>
    <w:rsid w:val="006A6482"/>
    <w:rsid w:val="00D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2021-07-13T08:26:00Z</dcterms:created>
  <dcterms:modified xsi:type="dcterms:W3CDTF">2021-07-13T08:26:00Z</dcterms:modified>
</cp:coreProperties>
</file>