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5" w:rsidRPr="00FF7DC5" w:rsidRDefault="006F4245" w:rsidP="006F4245">
      <w:pPr>
        <w:rPr>
          <w:b/>
        </w:rPr>
      </w:pPr>
      <w:r w:rsidRPr="00FF7DC5">
        <w:rPr>
          <w:b/>
        </w:rPr>
        <w:t>23 апреля 2021</w:t>
      </w:r>
    </w:p>
    <w:p w:rsidR="006F4245" w:rsidRPr="00FF7DC5" w:rsidRDefault="006F4245" w:rsidP="006F4245">
      <w:pPr>
        <w:rPr>
          <w:b/>
        </w:rPr>
      </w:pPr>
      <w:r w:rsidRPr="00FF7DC5">
        <w:rPr>
          <w:b/>
        </w:rPr>
        <w:t xml:space="preserve">Благодаря принятым мерам прокуратуры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гражданин поставлен на учет в качестве нуждающегося в жилом помещении</w:t>
      </w:r>
    </w:p>
    <w:p w:rsidR="006F4245" w:rsidRDefault="006F4245" w:rsidP="006F4245">
      <w:r>
        <w:t xml:space="preserve"> Прокуратура </w:t>
      </w:r>
      <w:proofErr w:type="spellStart"/>
      <w:r>
        <w:t>Чойского</w:t>
      </w:r>
      <w:proofErr w:type="spellEnd"/>
      <w:r>
        <w:t xml:space="preserve"> района провела проверку </w:t>
      </w:r>
      <w:proofErr w:type="gramStart"/>
      <w:r>
        <w:t>по обращению местного жителя по вопросу законности снятия с учета в качестве</w:t>
      </w:r>
      <w:proofErr w:type="gramEnd"/>
      <w:r>
        <w:t xml:space="preserve"> нуждающейся в жилом помещении.</w:t>
      </w:r>
    </w:p>
    <w:p w:rsidR="006F4245" w:rsidRDefault="006F4245" w:rsidP="006F4245">
      <w:proofErr w:type="gramStart"/>
      <w:r>
        <w:t>Проверкой установлено, что на основании п. 2 п. 1 ст. 56 ЖК РФ в связи с утратой основания, дающее право на получение жилого помещения по договору социального найма администрацией МО «</w:t>
      </w:r>
      <w:proofErr w:type="spellStart"/>
      <w:r>
        <w:t>Чойский</w:t>
      </w:r>
      <w:proofErr w:type="spellEnd"/>
      <w:r>
        <w:t xml:space="preserve"> район» РА  заявитель снята с  учета в качестве нуждающейся в жилом помещении ввиду получения в собственность жилого дома, общей площадью 30 кв. м.</w:t>
      </w:r>
      <w:proofErr w:type="gramEnd"/>
    </w:p>
    <w:p w:rsidR="006F4245" w:rsidRDefault="006F4245" w:rsidP="006F4245">
      <w:r>
        <w:t>Однако, администрацией МО «</w:t>
      </w:r>
      <w:proofErr w:type="spellStart"/>
      <w:r>
        <w:t>Чойский</w:t>
      </w:r>
      <w:proofErr w:type="spellEnd"/>
      <w:r>
        <w:t xml:space="preserve"> района» РА не было принято исчерпывающих мер для установления факта соответствия приобретенного по наследству гражданкой П. жилого помещения требованиям, предъявляемых </w:t>
      </w:r>
      <w:proofErr w:type="gramStart"/>
      <w:r>
        <w:t>для</w:t>
      </w:r>
      <w:proofErr w:type="gramEnd"/>
      <w:r>
        <w:t xml:space="preserve"> жилых помещениях в соответствии со строительными и санитарными нормами и правилами.</w:t>
      </w:r>
    </w:p>
    <w:p w:rsidR="006F4245" w:rsidRDefault="006F4245" w:rsidP="006F4245">
      <w:r>
        <w:t>Бремя доказывания утраты оснований, дающих право на получение жилого помещения по договору социального найма, не может лежать на гражданах, так как при постановке ими на учет в качестве нуждающихся в жилом помещении по договору социального найма такое право было подтверждено документально первоначально.</w:t>
      </w:r>
    </w:p>
    <w:p w:rsidR="006F4245" w:rsidRDefault="006F4245" w:rsidP="006F4245">
      <w:proofErr w:type="gramStart"/>
      <w:r>
        <w:t>С учетом изложенного прокуратурой района принесен протест на постановление и.о. главы МО «</w:t>
      </w:r>
      <w:proofErr w:type="spellStart"/>
      <w:r>
        <w:t>Чойский</w:t>
      </w:r>
      <w:proofErr w:type="spellEnd"/>
      <w:r>
        <w:t xml:space="preserve"> район» РА «О снятии с учета в качестве нуждающейся в жилом помещении П.», по результатам рассмотрения которого правовой акт был отменен, права гражданина восстановлены.</w:t>
      </w:r>
      <w:proofErr w:type="gramEnd"/>
    </w:p>
    <w:p w:rsidR="00B22FB3" w:rsidRDefault="006F4245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245"/>
    <w:rsid w:val="0011094C"/>
    <w:rsid w:val="005C677D"/>
    <w:rsid w:val="006A6482"/>
    <w:rsid w:val="006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2021-07-13T08:27:00Z</dcterms:created>
  <dcterms:modified xsi:type="dcterms:W3CDTF">2021-07-13T08:27:00Z</dcterms:modified>
</cp:coreProperties>
</file>