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8" w:rsidRDefault="002E35D8" w:rsidP="002E35D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A27DE2" w:rsidRPr="00A27DE2" w:rsidTr="00A27DE2">
        <w:trPr>
          <w:trHeight w:val="725"/>
        </w:trPr>
        <w:tc>
          <w:tcPr>
            <w:tcW w:w="3798" w:type="dxa"/>
          </w:tcPr>
          <w:p w:rsidR="00A27DE2" w:rsidRPr="00A27DE2" w:rsidRDefault="00A27DE2" w:rsidP="00A27DE2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A27DE2" w:rsidRPr="00A27DE2" w:rsidRDefault="00A27DE2" w:rsidP="00A27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A27DE2" w:rsidRPr="00A27DE2" w:rsidRDefault="00A27DE2" w:rsidP="00A27DE2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DE2" w:rsidRPr="00A27DE2" w:rsidRDefault="00A27DE2" w:rsidP="00A27DE2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</w:tbl>
    <w:p w:rsidR="00A27DE2" w:rsidRPr="00A27DE2" w:rsidRDefault="00A27DE2" w:rsidP="00A27DE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DE2" w:rsidRPr="00A27DE2" w:rsidRDefault="00A27DE2" w:rsidP="00A27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E2">
        <w:rPr>
          <w:rFonts w:ascii="Times New Roman" w:hAnsi="Times New Roman" w:cs="Times New Roman"/>
          <w:b/>
          <w:sz w:val="28"/>
          <w:szCs w:val="28"/>
        </w:rPr>
        <w:t xml:space="preserve">с. Ынырга                  </w:t>
      </w:r>
      <w:r w:rsidR="00917B3E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981223">
        <w:rPr>
          <w:rFonts w:ascii="Times New Roman" w:hAnsi="Times New Roman" w:cs="Times New Roman"/>
          <w:b/>
          <w:sz w:val="28"/>
          <w:szCs w:val="28"/>
        </w:rPr>
        <w:t>16-1</w:t>
      </w:r>
      <w:r w:rsidR="00917B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7DE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81223">
        <w:rPr>
          <w:rFonts w:ascii="Times New Roman" w:hAnsi="Times New Roman" w:cs="Times New Roman"/>
          <w:b/>
          <w:sz w:val="28"/>
          <w:szCs w:val="28"/>
        </w:rPr>
        <w:t>11.11</w:t>
      </w:r>
      <w:r w:rsidRPr="00A27DE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2E35D8" w:rsidRDefault="002E35D8" w:rsidP="002E35D8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2E35D8" w:rsidRDefault="002E35D8" w:rsidP="002E35D8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2E35D8" w:rsidRPr="00981223" w:rsidRDefault="002E35D8" w:rsidP="002E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23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определения размера арендной платы, а так же порядке, условиях и сроках внесения арендной платы за использование земельных участков, находящихся в муниципальной собственности</w:t>
      </w:r>
      <w:r w:rsidR="00C268B6" w:rsidRPr="00981223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Ыныргинского</w:t>
      </w:r>
      <w:r w:rsidRPr="009812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E35D8" w:rsidRPr="00C268B6" w:rsidRDefault="002E35D8" w:rsidP="002E35D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5D8" w:rsidRPr="00C268B6" w:rsidRDefault="002E35D8" w:rsidP="002E35D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6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На основании Федерального закона от 06.10.2003 г. № 131-ФЗ «Об общих принципах организации местного самоуправления в Российской Федерации» </w:t>
      </w:r>
    </w:p>
    <w:p w:rsidR="002E35D8" w:rsidRDefault="002E35D8" w:rsidP="002E35D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35D8" w:rsidRPr="00917B3E" w:rsidRDefault="002E35D8" w:rsidP="002E35D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7B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Совет депутатов</w:t>
      </w:r>
      <w:r w:rsidR="00917B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268B6" w:rsidRPr="00917B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Ыныргинского</w:t>
      </w:r>
      <w:r w:rsidRPr="00917B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2E35D8" w:rsidRPr="00917B3E" w:rsidRDefault="002E35D8" w:rsidP="002E35D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7B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РЕШИЛ:</w:t>
      </w:r>
    </w:p>
    <w:p w:rsidR="002E35D8" w:rsidRDefault="002E35D8" w:rsidP="002E35D8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2E35D8" w:rsidRPr="00682B24" w:rsidRDefault="00CB7B95" w:rsidP="00CB7B95">
      <w:pPr>
        <w:spacing w:after="0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5D8" w:rsidRPr="00682B24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2E35D8">
        <w:rPr>
          <w:rFonts w:ascii="Times New Roman" w:hAnsi="Times New Roman" w:cs="Times New Roman"/>
          <w:sz w:val="28"/>
          <w:szCs w:val="28"/>
        </w:rPr>
        <w:t>е</w:t>
      </w:r>
      <w:r w:rsidR="002E35D8" w:rsidRPr="00682B24">
        <w:rPr>
          <w:rFonts w:ascii="Times New Roman" w:hAnsi="Times New Roman" w:cs="Times New Roman"/>
          <w:sz w:val="28"/>
          <w:szCs w:val="28"/>
        </w:rPr>
        <w:t xml:space="preserve"> «О порядке определения размера арендной платы, а так же порядке, условиях и сроках внесения арендной платы за использование земельных участков, находящихся в муниципальной собственности</w:t>
      </w:r>
      <w:r w:rsidR="00C268B6">
        <w:rPr>
          <w:rFonts w:ascii="Times New Roman" w:hAnsi="Times New Roman" w:cs="Times New Roman"/>
          <w:sz w:val="28"/>
          <w:szCs w:val="28"/>
        </w:rPr>
        <w:t xml:space="preserve"> сельской администрации Ыныргинского</w:t>
      </w:r>
      <w:r w:rsidR="002E35D8" w:rsidRPr="00682B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E35D8">
        <w:rPr>
          <w:rFonts w:ascii="Times New Roman" w:hAnsi="Times New Roman" w:cs="Times New Roman"/>
          <w:sz w:val="28"/>
          <w:szCs w:val="28"/>
        </w:rPr>
        <w:t>.</w:t>
      </w:r>
      <w:r w:rsidR="00C268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68B6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2E35D8" w:rsidRPr="00C268B6" w:rsidRDefault="00CB7B95" w:rsidP="00CB7B95">
      <w:pPr>
        <w:spacing w:after="0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2E35D8" w:rsidRPr="00682B24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коэффициенты для исчисления арендной платы за использование земельных участков в границах населенных пунктов на территории мун</w:t>
      </w:r>
      <w:r w:rsidR="00C268B6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иципального образования «Ыныргинское</w:t>
      </w:r>
      <w:r w:rsidR="002E35D8" w:rsidRPr="00682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поселение».</w:t>
      </w:r>
      <w:r w:rsidR="00C268B6" w:rsidRPr="00C268B6">
        <w:rPr>
          <w:rFonts w:ascii="Times New Roman" w:hAnsi="Times New Roman" w:cs="Times New Roman"/>
          <w:sz w:val="28"/>
          <w:szCs w:val="28"/>
        </w:rPr>
        <w:t xml:space="preserve"> </w:t>
      </w:r>
      <w:r w:rsidR="00C268B6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CB7B95" w:rsidRDefault="00CB7B95" w:rsidP="00CB7B95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2E35D8" w:rsidRPr="00682B24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коэффициенты для исчисления арендной платы за использование земельных участков за чертой границ населенных пунктов на территории мун</w:t>
      </w:r>
      <w:r w:rsidR="00C268B6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иципального образования «Ыныргинское</w:t>
      </w:r>
      <w:r w:rsidR="002E35D8" w:rsidRPr="00682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</w:t>
      </w:r>
      <w:r w:rsidR="002E35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268B6" w:rsidRPr="00C268B6">
        <w:rPr>
          <w:rFonts w:ascii="Times New Roman" w:hAnsi="Times New Roman" w:cs="Times New Roman"/>
          <w:sz w:val="28"/>
          <w:szCs w:val="28"/>
        </w:rPr>
        <w:t xml:space="preserve"> </w:t>
      </w:r>
      <w:r w:rsidR="00C268B6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CB7B95" w:rsidRDefault="00CB7B95" w:rsidP="00CB7B95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B95">
        <w:rPr>
          <w:rFonts w:ascii="Times New Roman" w:hAnsi="Times New Roman" w:cs="Times New Roman"/>
          <w:sz w:val="28"/>
          <w:szCs w:val="28"/>
        </w:rPr>
        <w:t xml:space="preserve">4.Понижающие коэффициенты к размеру арендной платы за </w:t>
      </w:r>
      <w:r w:rsidR="00C268B6" w:rsidRPr="00CB7B95">
        <w:rPr>
          <w:rFonts w:ascii="Times New Roman" w:hAnsi="Times New Roman" w:cs="Times New Roman"/>
          <w:sz w:val="28"/>
          <w:szCs w:val="28"/>
        </w:rPr>
        <w:t xml:space="preserve">использование земельных </w:t>
      </w:r>
      <w:r w:rsidRPr="00CB7B95">
        <w:rPr>
          <w:rFonts w:ascii="Times New Roman" w:hAnsi="Times New Roman" w:cs="Times New Roman"/>
          <w:sz w:val="28"/>
          <w:szCs w:val="28"/>
        </w:rPr>
        <w:t xml:space="preserve">            у</w:t>
      </w:r>
      <w:r w:rsidR="00C268B6" w:rsidRPr="00CB7B95">
        <w:rPr>
          <w:rFonts w:ascii="Times New Roman" w:hAnsi="Times New Roman" w:cs="Times New Roman"/>
          <w:sz w:val="28"/>
          <w:szCs w:val="28"/>
        </w:rPr>
        <w:t>частков в границах населенных</w:t>
      </w:r>
      <w:r w:rsidRPr="00CB7B95">
        <w:rPr>
          <w:rFonts w:ascii="Times New Roman" w:hAnsi="Times New Roman" w:cs="Times New Roman"/>
          <w:sz w:val="28"/>
          <w:szCs w:val="28"/>
        </w:rPr>
        <w:t xml:space="preserve"> </w:t>
      </w:r>
      <w:r w:rsidR="00C268B6" w:rsidRPr="00CB7B95">
        <w:rPr>
          <w:rFonts w:ascii="Times New Roman" w:hAnsi="Times New Roman" w:cs="Times New Roman"/>
          <w:sz w:val="28"/>
          <w:szCs w:val="28"/>
        </w:rPr>
        <w:t>пунктов на территории Ыныргинского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№4)</w:t>
      </w:r>
    </w:p>
    <w:p w:rsidR="00CB7B95" w:rsidRDefault="00CB7B95" w:rsidP="00CB7B9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3BE3">
        <w:rPr>
          <w:rFonts w:ascii="Times New Roman" w:hAnsi="Times New Roman" w:cs="Times New Roman"/>
          <w:sz w:val="28"/>
          <w:szCs w:val="28"/>
        </w:rPr>
        <w:t>5.Понижающие коэффициенты к размеру арендной платы за использование земельных участков за границей населенных пунктов на территории Ыныргинского сельского поселения</w:t>
      </w:r>
      <w:r w:rsidR="00B13BE3">
        <w:rPr>
          <w:rFonts w:ascii="Times New Roman" w:hAnsi="Times New Roman" w:cs="Times New Roman"/>
          <w:sz w:val="28"/>
          <w:szCs w:val="28"/>
        </w:rPr>
        <w:t>.</w:t>
      </w:r>
      <w:r w:rsidR="00B13BE3" w:rsidRPr="00B13BE3">
        <w:rPr>
          <w:rFonts w:ascii="Times New Roman" w:hAnsi="Times New Roman" w:cs="Times New Roman"/>
          <w:sz w:val="28"/>
          <w:szCs w:val="28"/>
        </w:rPr>
        <w:t xml:space="preserve"> </w:t>
      </w:r>
      <w:r w:rsidR="00B13BE3">
        <w:rPr>
          <w:rFonts w:ascii="Times New Roman" w:hAnsi="Times New Roman" w:cs="Times New Roman"/>
          <w:sz w:val="28"/>
          <w:szCs w:val="28"/>
        </w:rPr>
        <w:t>( Приложение №5)</w:t>
      </w:r>
    </w:p>
    <w:p w:rsidR="00C268B6" w:rsidRPr="00B13BE3" w:rsidRDefault="00B13BE3" w:rsidP="00B13BE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3BE3">
        <w:rPr>
          <w:rFonts w:ascii="Times New Roman" w:hAnsi="Times New Roman" w:cs="Times New Roman"/>
          <w:sz w:val="28"/>
          <w:szCs w:val="28"/>
        </w:rPr>
        <w:t>6. Категории лиц, на которых распространяются понижающие коэффициенты к размеру арендной платы, за использование земельных участков на территории Ыныргинского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 ( Приложение №6)</w:t>
      </w:r>
    </w:p>
    <w:p w:rsidR="002E35D8" w:rsidRPr="00682B24" w:rsidRDefault="00B13BE3" w:rsidP="00B13BE3">
      <w:pPr>
        <w:spacing w:after="0"/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2E35D8" w:rsidRPr="00682B2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с момента его опубликования не позднее 10 дней после его подписания.</w:t>
      </w:r>
    </w:p>
    <w:p w:rsidR="002E35D8" w:rsidRPr="00CB7B95" w:rsidRDefault="002E35D8" w:rsidP="00B13BE3">
      <w:p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5D8" w:rsidRPr="00CB7B95" w:rsidRDefault="00B13BE3" w:rsidP="002E35D8">
      <w:pPr>
        <w:spacing w:after="0"/>
        <w:ind w:left="720"/>
        <w:contextualSpacing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Ыныргинского</w:t>
      </w:r>
      <w:r w:rsidR="002E35D8" w:rsidRPr="00CB7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А.Н.Бедарев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E35D8" w:rsidRPr="00CB7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</w:t>
      </w:r>
    </w:p>
    <w:p w:rsidR="00BE6961" w:rsidRPr="00CB7B95" w:rsidRDefault="00BE6961" w:rsidP="00BE69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35D8" w:rsidRPr="00CB7B95" w:rsidRDefault="002E35D8" w:rsidP="00BE69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35D8" w:rsidRPr="00CB7B95" w:rsidRDefault="002E35D8" w:rsidP="00BE69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35D8" w:rsidRDefault="002E35D8" w:rsidP="00BE6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Y="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2E35D8" w:rsidTr="00D02DC9">
        <w:tc>
          <w:tcPr>
            <w:tcW w:w="5210" w:type="dxa"/>
          </w:tcPr>
          <w:p w:rsidR="002E35D8" w:rsidRDefault="002E35D8" w:rsidP="00D02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E35D8" w:rsidRPr="006E31BD" w:rsidRDefault="002E35D8" w:rsidP="00D0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35D8" w:rsidRPr="006E31BD" w:rsidRDefault="002E35D8" w:rsidP="00D02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Утверждено  Решением сессии                                                                  Сельского Совета депутатов </w:t>
            </w:r>
          </w:p>
          <w:p w:rsidR="002E35D8" w:rsidRPr="006E31BD" w:rsidRDefault="002E35D8" w:rsidP="00D02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Ыныргинского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2E35D8" w:rsidRPr="006E31BD" w:rsidRDefault="002E35D8" w:rsidP="00D02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81223"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2015 года №</w:t>
            </w:r>
            <w:r w:rsidR="0098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16-1</w:t>
            </w:r>
          </w:p>
          <w:p w:rsidR="002E35D8" w:rsidRDefault="002E35D8" w:rsidP="00D02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35D8" w:rsidRDefault="002E35D8" w:rsidP="00D02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5D8" w:rsidRDefault="002E35D8" w:rsidP="00BE6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295" w:rsidRPr="000A0B20" w:rsidRDefault="00B737C6" w:rsidP="00B737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2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37C6" w:rsidRPr="00B737C6" w:rsidRDefault="00B737C6" w:rsidP="00B737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7C6" w:rsidRDefault="00B737C6" w:rsidP="00B737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7C6">
        <w:rPr>
          <w:rFonts w:ascii="Times New Roman" w:hAnsi="Times New Roman" w:cs="Times New Roman"/>
          <w:sz w:val="24"/>
          <w:szCs w:val="24"/>
        </w:rPr>
        <w:t>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</w:t>
      </w:r>
      <w:r w:rsidR="00002FD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E6961">
        <w:rPr>
          <w:rFonts w:ascii="Times New Roman" w:hAnsi="Times New Roman" w:cs="Times New Roman"/>
          <w:sz w:val="24"/>
          <w:szCs w:val="24"/>
        </w:rPr>
        <w:t xml:space="preserve"> </w:t>
      </w:r>
      <w:r w:rsidRPr="00B737C6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BE6961">
        <w:rPr>
          <w:rFonts w:ascii="Times New Roman" w:hAnsi="Times New Roman" w:cs="Times New Roman"/>
          <w:sz w:val="24"/>
          <w:szCs w:val="24"/>
        </w:rPr>
        <w:t xml:space="preserve"> сельской администрации Ыныргинского</w:t>
      </w:r>
      <w:r w:rsidRPr="00B737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737C6" w:rsidRDefault="00B737C6" w:rsidP="00B737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7C6" w:rsidRPr="000A0B20" w:rsidRDefault="00B737C6" w:rsidP="00B737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0B20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0A0B20"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2439DE" w:rsidRDefault="00B737C6" w:rsidP="00B73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 </w:t>
      </w:r>
      <w:r w:rsidRPr="00B737C6">
        <w:rPr>
          <w:rFonts w:ascii="Times New Roman" w:hAnsi="Times New Roman" w:cs="Times New Roman"/>
          <w:sz w:val="24"/>
          <w:szCs w:val="24"/>
        </w:rPr>
        <w:t>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</w:t>
      </w:r>
      <w:r w:rsidR="00BE6961">
        <w:rPr>
          <w:rFonts w:ascii="Times New Roman" w:hAnsi="Times New Roman" w:cs="Times New Roman"/>
          <w:sz w:val="24"/>
          <w:szCs w:val="24"/>
        </w:rPr>
        <w:t xml:space="preserve"> сельской администрации Ыныргинского</w:t>
      </w:r>
      <w:r w:rsidRPr="00B737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устанавливают порядок расчета арендной платы за земельные участки любых категорий земель, передаваемых в аренду гражданам, индивидуальным предпринимателям и юридическим лицам (далее - Арендаторы), за исключением случаев, установленных </w:t>
      </w:r>
      <w:r w:rsidR="002439D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proofErr w:type="gramEnd"/>
    </w:p>
    <w:p w:rsidR="00B737C6" w:rsidRDefault="00B737C6" w:rsidP="00B73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C6" w:rsidRPr="000A0B20" w:rsidRDefault="002439DE" w:rsidP="002439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20">
        <w:rPr>
          <w:rFonts w:ascii="Times New Roman" w:hAnsi="Times New Roman" w:cs="Times New Roman"/>
          <w:b/>
          <w:sz w:val="24"/>
          <w:szCs w:val="24"/>
        </w:rPr>
        <w:t>Порядок определения размера арендной платы</w:t>
      </w:r>
    </w:p>
    <w:p w:rsidR="002439DE" w:rsidRDefault="002439DE" w:rsidP="00243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Размер арендной платы за земельный участок определения в зависимости от категории земель, на которых он расположен, от вида разрешенного использования земельного участка и от его кадастровой стоимости.</w:t>
      </w:r>
    </w:p>
    <w:p w:rsidR="002439DE" w:rsidRDefault="002439DE" w:rsidP="004D6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Размер годовой арендой платы за земельный участок, предоставляемый без проведения торгов, определяется по формуле: </w:t>
      </w:r>
    </w:p>
    <w:p w:rsidR="002439DE" w:rsidRDefault="002439DE" w:rsidP="00243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D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D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Ки, где</w:t>
      </w:r>
      <w:r w:rsidR="004D6748">
        <w:rPr>
          <w:rFonts w:ascii="Times New Roman" w:hAnsi="Times New Roman" w:cs="Times New Roman"/>
          <w:sz w:val="24"/>
          <w:szCs w:val="24"/>
        </w:rPr>
        <w:t>:</w:t>
      </w:r>
    </w:p>
    <w:p w:rsidR="002439DE" w:rsidRDefault="002439DE" w:rsidP="00243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размер арендной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>, руб.;</w:t>
      </w:r>
    </w:p>
    <w:p w:rsidR="002439DE" w:rsidRDefault="002439DE" w:rsidP="00243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 – кадастровая стоимость земельного участка, руб.;</w:t>
      </w:r>
    </w:p>
    <w:p w:rsidR="004D6748" w:rsidRDefault="002439DE" w:rsidP="004D6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7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коэфф</w:t>
      </w:r>
      <w:r w:rsidR="004D6748">
        <w:rPr>
          <w:rFonts w:ascii="Times New Roman" w:hAnsi="Times New Roman" w:cs="Times New Roman"/>
          <w:sz w:val="24"/>
          <w:szCs w:val="24"/>
        </w:rPr>
        <w:t>ициент</w:t>
      </w:r>
      <w:proofErr w:type="gramEnd"/>
      <w:r w:rsidR="004D6748">
        <w:rPr>
          <w:rFonts w:ascii="Times New Roman" w:hAnsi="Times New Roman" w:cs="Times New Roman"/>
          <w:sz w:val="24"/>
          <w:szCs w:val="24"/>
        </w:rPr>
        <w:t>, определяемый по категориям земель и виду разрешенного использования земельного участка;</w:t>
      </w:r>
    </w:p>
    <w:p w:rsidR="004D6748" w:rsidRDefault="004D6748" w:rsidP="00243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 – коэффициент инфляции.</w:t>
      </w:r>
    </w:p>
    <w:p w:rsidR="004D6748" w:rsidRDefault="004D6748" w:rsidP="004D6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год применения результатов государственной кадастровой оценки земель для соответствующей категории земель коэффициент инфляции (Ки) принимается равным 1.  </w:t>
      </w:r>
    </w:p>
    <w:p w:rsidR="00E45EE9" w:rsidRDefault="004D6748" w:rsidP="004D6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второй и последующие </w:t>
      </w:r>
      <w:r w:rsidR="00E45EE9">
        <w:rPr>
          <w:rFonts w:ascii="Times New Roman" w:hAnsi="Times New Roman" w:cs="Times New Roman"/>
          <w:sz w:val="24"/>
          <w:szCs w:val="24"/>
        </w:rPr>
        <w:t>года применения результатов государственной оценки коэффициент инфляции рассчитывается как произведение индексов потребительских цен в Республики Алтай (октябрь к октябрю) за года предшествующие расчетному (начиная с первого года применения результатов государственной оценки земель).</w:t>
      </w:r>
      <w:proofErr w:type="gramEnd"/>
    </w:p>
    <w:p w:rsidR="00E45EE9" w:rsidRDefault="00E45EE9" w:rsidP="004D6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Арендная плата не может быть ниже суммы земельного налога с арендуемого участка.</w:t>
      </w:r>
    </w:p>
    <w:p w:rsidR="007B549A" w:rsidRDefault="00E45EE9" w:rsidP="004D6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Размер годовой арендной платы за исключением земельных участков, право постоянного (бессрочного) пользования на которые переоформляется</w:t>
      </w:r>
      <w:r w:rsidR="007B549A">
        <w:rPr>
          <w:rFonts w:ascii="Times New Roman" w:hAnsi="Times New Roman" w:cs="Times New Roman"/>
          <w:sz w:val="24"/>
          <w:szCs w:val="24"/>
        </w:rPr>
        <w:t xml:space="preserve"> на право аренды, уста</w:t>
      </w:r>
      <w:r>
        <w:rPr>
          <w:rFonts w:ascii="Times New Roman" w:hAnsi="Times New Roman" w:cs="Times New Roman"/>
          <w:sz w:val="24"/>
          <w:szCs w:val="24"/>
        </w:rPr>
        <w:t>навливается в соответствии со статьей 3 Федерального закона от 25.10.2001 года №137 ФЗ «</w:t>
      </w:r>
      <w:r w:rsidR="007B549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082E" w:rsidRDefault="007B549A" w:rsidP="007B54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договор аренды земельного участка действует в течении неполного календарного года, размер арендной платы рассчитываются с учетом  коэффициента, определяемого как отношение числа полных месяцев, в течении которых действовал договор аренды, к числу месяцев в году. При этом месяц заключения договора (прекращение договора) принимаются при расчете за полный месяц, если договор аренды действовал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календарного </w:t>
      </w:r>
      <w:r w:rsidR="0048077D">
        <w:rPr>
          <w:rFonts w:ascii="Times New Roman" w:hAnsi="Times New Roman" w:cs="Times New Roman"/>
          <w:sz w:val="24"/>
          <w:szCs w:val="24"/>
        </w:rPr>
        <w:t xml:space="preserve">месяца не менее 15 дней. </w:t>
      </w:r>
    </w:p>
    <w:p w:rsidR="000C082E" w:rsidRDefault="000C082E" w:rsidP="007B54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9DE" w:rsidRPr="000A0B20" w:rsidRDefault="000C082E" w:rsidP="000C08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20">
        <w:rPr>
          <w:rFonts w:ascii="Times New Roman" w:hAnsi="Times New Roman" w:cs="Times New Roman"/>
          <w:b/>
          <w:sz w:val="24"/>
          <w:szCs w:val="24"/>
        </w:rPr>
        <w:t>Порядок, условия и сроки внесения арендной платы</w:t>
      </w:r>
    </w:p>
    <w:p w:rsidR="000C082E" w:rsidRDefault="000C082E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Основанием для начисления арендной платы является договор аренды земельного участка.</w:t>
      </w:r>
    </w:p>
    <w:p w:rsidR="00D67DF3" w:rsidRDefault="000C082E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Начисление арендной платы за пользование земельным участком осуществляется с момента подписания акта приемки-передачи, являющегося неотъемлемой частью договора </w:t>
      </w:r>
      <w:r w:rsidR="00D67DF3">
        <w:rPr>
          <w:rFonts w:ascii="Times New Roman" w:hAnsi="Times New Roman" w:cs="Times New Roman"/>
          <w:sz w:val="24"/>
          <w:szCs w:val="24"/>
        </w:rPr>
        <w:t xml:space="preserve">аренды земельного участка. </w:t>
      </w:r>
    </w:p>
    <w:p w:rsidR="000C082E" w:rsidRDefault="00D67DF3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Расчет арендной платы является обязательным приложением к договору аренды земельного участка.</w:t>
      </w:r>
      <w:r w:rsidR="000C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F3" w:rsidRDefault="00D67DF3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Арендная плата за земельный участок определяется в целом, без выделения застроенной, незастроенной части. Неиспользование земельного участка не освобождает Арендатора от уплаты арендной платы. </w:t>
      </w:r>
    </w:p>
    <w:p w:rsidR="0030734A" w:rsidRDefault="00A94C0F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Арендная плата за пользование земельным участком в полном объеме подлежит перечислению Арендатором на счет Управления Федерального казначейства по Республики Алтай по реквизитам, указанным в договоре аренды земельного участка.</w:t>
      </w:r>
    </w:p>
    <w:p w:rsidR="0030734A" w:rsidRDefault="0030734A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становить сроки внесения арендной платы для: </w:t>
      </w:r>
    </w:p>
    <w:p w:rsidR="0030734A" w:rsidRDefault="0030734A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 – не позднее 25 числа последнего месяца квартала;</w:t>
      </w:r>
    </w:p>
    <w:p w:rsidR="0030734A" w:rsidRDefault="0030734A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Физических лиц – в сроки, установленные договором аренды.</w:t>
      </w:r>
    </w:p>
    <w:p w:rsidR="0030734A" w:rsidRDefault="0030734A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на стороне Арендатора земельного участка выступает несколько лиц, являющиеся правообладателями помещений в зданиях, строениях, сооружениях, расположенном на неделимом земельном участке, арендная плата рассчитывается для каждого из них пропорционально размеру принадлежащей ему доли в праве на указанные объекты недвижимого имущества и вносится каждым Арендатором отдельно. </w:t>
      </w:r>
    </w:p>
    <w:p w:rsidR="00F71195" w:rsidRDefault="00F71195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внесение арендной платы с нарушением сроков, указанных в договоре аренды, Арендатор уплачивает неустойку в порядке, определяемом федеральным законодательством и договором аренды. </w:t>
      </w:r>
    </w:p>
    <w:p w:rsidR="00F71195" w:rsidRDefault="00F71195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документе на перечисление арендной платы указывается значение платежа, дата и номер договора аренды.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Платеж считывается внесенным в счет арендной платы за следующий период только после погашения задолженности по платежам за предыдущий период. </w:t>
      </w:r>
      <w:proofErr w:type="gramEnd"/>
    </w:p>
    <w:p w:rsidR="00265C71" w:rsidRDefault="00F71195" w:rsidP="000C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Размер арендной платы </w:t>
      </w:r>
      <w:r w:rsidR="00265C71">
        <w:rPr>
          <w:rFonts w:ascii="Times New Roman" w:hAnsi="Times New Roman" w:cs="Times New Roman"/>
          <w:sz w:val="24"/>
          <w:szCs w:val="24"/>
        </w:rPr>
        <w:t xml:space="preserve">за земельный участок, предоставленный без проведения торгов, пересматривается Арендодателем не чаще одного раза в год в случаях: </w:t>
      </w:r>
    </w:p>
    <w:p w:rsidR="00265C71" w:rsidRDefault="00265C71" w:rsidP="00265C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кадастровой стоимости земельного участка;</w:t>
      </w:r>
    </w:p>
    <w:p w:rsidR="000A0B20" w:rsidRDefault="00265C71" w:rsidP="000A0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перевода вида разрешенного использования земельного участка;</w:t>
      </w:r>
    </w:p>
    <w:p w:rsidR="000A0B20" w:rsidRDefault="00265C71" w:rsidP="000A0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20">
        <w:rPr>
          <w:rFonts w:ascii="Times New Roman" w:hAnsi="Times New Roman" w:cs="Times New Roman"/>
          <w:sz w:val="24"/>
          <w:szCs w:val="24"/>
        </w:rPr>
        <w:t xml:space="preserve">изменение нормативных правовых актов Российской Федерации и (или) нормативных правовых актов Республики Алтай, </w:t>
      </w:r>
      <w:r w:rsidR="000A0B20" w:rsidRPr="000A0B20">
        <w:rPr>
          <w:rFonts w:ascii="Times New Roman" w:hAnsi="Times New Roman" w:cs="Times New Roman"/>
          <w:sz w:val="24"/>
          <w:szCs w:val="24"/>
        </w:rPr>
        <w:t>а также нормативных правовых актов органов местного самоуправления, регулирующих исчисление арендной платы за земельные участки;</w:t>
      </w:r>
    </w:p>
    <w:p w:rsidR="000A0B20" w:rsidRDefault="000A0B20" w:rsidP="000A0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20">
        <w:rPr>
          <w:rFonts w:ascii="Times New Roman" w:hAnsi="Times New Roman" w:cs="Times New Roman"/>
          <w:sz w:val="24"/>
          <w:szCs w:val="24"/>
        </w:rPr>
        <w:t>изменения коэффициентов инфляции;</w:t>
      </w:r>
    </w:p>
    <w:p w:rsidR="000A0B20" w:rsidRPr="000A0B20" w:rsidRDefault="000A0B20" w:rsidP="000A0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договором аренды.</w:t>
      </w:r>
    </w:p>
    <w:p w:rsidR="00A94C0F" w:rsidRDefault="00265C71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195">
        <w:rPr>
          <w:rFonts w:ascii="Times New Roman" w:hAnsi="Times New Roman" w:cs="Times New Roman"/>
          <w:sz w:val="24"/>
          <w:szCs w:val="24"/>
        </w:rPr>
        <w:t xml:space="preserve">     </w:t>
      </w:r>
      <w:r w:rsidR="0030734A">
        <w:rPr>
          <w:rFonts w:ascii="Times New Roman" w:hAnsi="Times New Roman" w:cs="Times New Roman"/>
          <w:sz w:val="24"/>
          <w:szCs w:val="24"/>
        </w:rPr>
        <w:t xml:space="preserve">      </w:t>
      </w:r>
      <w:r w:rsidR="00A9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Default="000A0B20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6961" w:rsidRDefault="00BE6961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0A0B20">
      <w:pPr>
        <w:pStyle w:val="a3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BE6961" w:rsidTr="006D58EA">
        <w:tc>
          <w:tcPr>
            <w:tcW w:w="5210" w:type="dxa"/>
          </w:tcPr>
          <w:p w:rsidR="00BE6961" w:rsidRDefault="00BE6961" w:rsidP="006D58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E6961" w:rsidRPr="006E31BD" w:rsidRDefault="00BE6961" w:rsidP="006D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B15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961" w:rsidRPr="006E31BD" w:rsidRDefault="00BE6961" w:rsidP="006D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Утверждено  Решением сессии                                                                  Сельского Совета депутатов </w:t>
            </w:r>
          </w:p>
          <w:p w:rsidR="00BE6961" w:rsidRPr="006E31BD" w:rsidRDefault="00BE6961" w:rsidP="006D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Ыныргинского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BE6961" w:rsidRDefault="00F94360" w:rsidP="00F943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2015 года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16-1</w:t>
            </w:r>
          </w:p>
          <w:p w:rsidR="00BE6961" w:rsidRDefault="00BE6961" w:rsidP="006D58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0B20" w:rsidRDefault="000A0B20" w:rsidP="00BE6961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0B20" w:rsidRPr="00C73DA3" w:rsidRDefault="000A0B20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A3">
        <w:rPr>
          <w:rFonts w:ascii="Times New Roman" w:hAnsi="Times New Roman" w:cs="Times New Roman"/>
          <w:b/>
          <w:sz w:val="24"/>
          <w:szCs w:val="24"/>
        </w:rPr>
        <w:t xml:space="preserve">Коэффициенты для исчисления арендной платы за использование земельных участков в границах населенных пунктов на территории муниципального образования </w:t>
      </w:r>
      <w:r w:rsidR="001E4EA6" w:rsidRPr="00C73DA3">
        <w:rPr>
          <w:rFonts w:ascii="Times New Roman" w:hAnsi="Times New Roman" w:cs="Times New Roman"/>
          <w:b/>
          <w:sz w:val="24"/>
          <w:szCs w:val="24"/>
        </w:rPr>
        <w:t>«</w:t>
      </w:r>
      <w:r w:rsidR="00B152E1">
        <w:rPr>
          <w:rFonts w:ascii="Times New Roman" w:hAnsi="Times New Roman" w:cs="Times New Roman"/>
          <w:b/>
          <w:sz w:val="24"/>
          <w:szCs w:val="24"/>
        </w:rPr>
        <w:t>Ыныргинское</w:t>
      </w:r>
      <w:r w:rsidR="001E4EA6" w:rsidRPr="00C73DA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4406C" w:rsidRDefault="00B4406C" w:rsidP="00B4406C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73"/>
        <w:gridCol w:w="6703"/>
        <w:gridCol w:w="2495"/>
      </w:tblGrid>
      <w:tr w:rsidR="00B4406C" w:rsidTr="00BD7B86">
        <w:trPr>
          <w:trHeight w:val="151"/>
        </w:trPr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6703" w:type="dxa"/>
          </w:tcPr>
          <w:p w:rsidR="00B4406C" w:rsidRDefault="00B4406C" w:rsidP="00B4406C">
            <w:pPr>
              <w:jc w:val="center"/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2495" w:type="dxa"/>
          </w:tcPr>
          <w:p w:rsidR="00B4406C" w:rsidRDefault="00B4406C" w:rsidP="00B4406C">
            <w:pPr>
              <w:jc w:val="center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B4406C" w:rsidRPr="00FD7562" w:rsidRDefault="00503939" w:rsidP="00A0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домов многоэтажной жилой застройки  </w:t>
            </w:r>
          </w:p>
        </w:tc>
        <w:tc>
          <w:tcPr>
            <w:tcW w:w="2495" w:type="dxa"/>
          </w:tcPr>
          <w:p w:rsidR="00B4406C" w:rsidRPr="00FD7562" w:rsidRDefault="00503939" w:rsidP="00FD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B4406C" w:rsidRPr="00FD7562" w:rsidRDefault="00503939" w:rsidP="00A0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 w:rsidR="00C44F68"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домов индивидуальной жилой застройки  </w:t>
            </w:r>
          </w:p>
        </w:tc>
        <w:tc>
          <w:tcPr>
            <w:tcW w:w="2495" w:type="dxa"/>
          </w:tcPr>
          <w:p w:rsidR="00B4406C" w:rsidRPr="00FD7562" w:rsidRDefault="00C44F68" w:rsidP="00FD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B4406C" w:rsidRDefault="00FD7562" w:rsidP="00A018A0">
            <w:pPr>
              <w:jc w:val="both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гаражей и автостоянок  </w:t>
            </w:r>
          </w:p>
        </w:tc>
        <w:tc>
          <w:tcPr>
            <w:tcW w:w="2495" w:type="dxa"/>
          </w:tcPr>
          <w:p w:rsidR="00B4406C" w:rsidRPr="00A018A0" w:rsidRDefault="00FD7562" w:rsidP="00FD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B4406C" w:rsidRDefault="00FD7562" w:rsidP="00A018A0">
            <w:pPr>
              <w:jc w:val="both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составе дачных, садоводческих и огороднических объединений  </w:t>
            </w:r>
          </w:p>
        </w:tc>
        <w:tc>
          <w:tcPr>
            <w:tcW w:w="2495" w:type="dxa"/>
          </w:tcPr>
          <w:p w:rsidR="00B4406C" w:rsidRPr="00FA0D17" w:rsidRDefault="00FA0D17" w:rsidP="00A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2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B4406C" w:rsidRDefault="00FD7562" w:rsidP="00A018A0">
            <w:pPr>
              <w:jc w:val="both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объектов торговли, общественного питания и бытового обслуживания </w:t>
            </w:r>
          </w:p>
        </w:tc>
        <w:tc>
          <w:tcPr>
            <w:tcW w:w="2495" w:type="dxa"/>
          </w:tcPr>
          <w:p w:rsidR="00B4406C" w:rsidRPr="00A018A0" w:rsidRDefault="00FD7562" w:rsidP="00FD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</w:tcPr>
          <w:p w:rsidR="00B4406C" w:rsidRDefault="00FD7562" w:rsidP="00A018A0">
            <w:pPr>
              <w:jc w:val="both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гостиниц </w:t>
            </w:r>
          </w:p>
        </w:tc>
        <w:tc>
          <w:tcPr>
            <w:tcW w:w="2495" w:type="dxa"/>
          </w:tcPr>
          <w:p w:rsidR="00B4406C" w:rsidRPr="00A018A0" w:rsidRDefault="00A018A0" w:rsidP="00A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3" w:type="dxa"/>
          </w:tcPr>
          <w:p w:rsidR="00B4406C" w:rsidRDefault="00FD7562" w:rsidP="00A018A0">
            <w:pPr>
              <w:jc w:val="both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административных и офисных зданий, объектов образования, науки, здравоохранения и социального обеспечения, физической культуры и спорта, </w:t>
            </w:r>
            <w:r w:rsidR="00A018A0">
              <w:rPr>
                <w:rFonts w:ascii="Times New Roman" w:hAnsi="Times New Roman" w:cs="Times New Roman"/>
                <w:sz w:val="24"/>
                <w:szCs w:val="24"/>
              </w:rPr>
              <w:t>культуры, искусства,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95" w:type="dxa"/>
          </w:tcPr>
          <w:p w:rsidR="00B4406C" w:rsidRPr="00A018A0" w:rsidRDefault="0046353C" w:rsidP="00A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00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3" w:type="dxa"/>
          </w:tcPr>
          <w:p w:rsidR="00B4406C" w:rsidRDefault="00A018A0" w:rsidP="00A018A0">
            <w:pPr>
              <w:jc w:val="both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объектов рекреационного и лечебно-оздоровительного назначения  </w:t>
            </w:r>
          </w:p>
        </w:tc>
        <w:tc>
          <w:tcPr>
            <w:tcW w:w="2495" w:type="dxa"/>
          </w:tcPr>
          <w:p w:rsidR="00B4406C" w:rsidRPr="00A018A0" w:rsidRDefault="00FA0D17" w:rsidP="00A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3" w:type="dxa"/>
          </w:tcPr>
          <w:p w:rsidR="00B4406C" w:rsidRDefault="00A018A0" w:rsidP="00A018A0">
            <w:pPr>
              <w:jc w:val="both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 </w:t>
            </w:r>
          </w:p>
        </w:tc>
        <w:tc>
          <w:tcPr>
            <w:tcW w:w="2495" w:type="dxa"/>
          </w:tcPr>
          <w:p w:rsidR="00B4406C" w:rsidRPr="00A018A0" w:rsidRDefault="00A018A0" w:rsidP="00A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3" w:type="dxa"/>
          </w:tcPr>
          <w:p w:rsidR="00B4406C" w:rsidRDefault="00A018A0" w:rsidP="00A018A0">
            <w:pPr>
              <w:jc w:val="both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электростанций, обслуживающих их сооружений и объектов </w:t>
            </w:r>
          </w:p>
        </w:tc>
        <w:tc>
          <w:tcPr>
            <w:tcW w:w="2495" w:type="dxa"/>
          </w:tcPr>
          <w:p w:rsidR="00B4406C" w:rsidRPr="00A018A0" w:rsidRDefault="00FA0D17" w:rsidP="00A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3" w:type="dxa"/>
          </w:tcPr>
          <w:p w:rsidR="00B4406C" w:rsidRDefault="00A018A0" w:rsidP="00A018A0">
            <w:pPr>
              <w:jc w:val="both"/>
            </w:pPr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портов, водных и железнодорожных вокзалов, автодорожных вокзалов, аэропортов, аэродромов, аэровокзалов</w:t>
            </w:r>
          </w:p>
        </w:tc>
        <w:tc>
          <w:tcPr>
            <w:tcW w:w="2495" w:type="dxa"/>
          </w:tcPr>
          <w:p w:rsidR="00B4406C" w:rsidRPr="00A018A0" w:rsidRDefault="00A018A0" w:rsidP="00A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3" w:type="dxa"/>
          </w:tcPr>
          <w:p w:rsidR="00B4406C" w:rsidRDefault="009B7099" w:rsidP="009B7099">
            <w:pPr>
              <w:jc w:val="both"/>
            </w:pPr>
            <w:r w:rsidRPr="009B7099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495" w:type="dxa"/>
          </w:tcPr>
          <w:p w:rsidR="00B4406C" w:rsidRPr="00FA0D17" w:rsidRDefault="00FA0D17" w:rsidP="009B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7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3" w:type="dxa"/>
          </w:tcPr>
          <w:p w:rsidR="00B4406C" w:rsidRDefault="009B7099" w:rsidP="00133496">
            <w:pPr>
              <w:jc w:val="both"/>
            </w:pPr>
            <w:proofErr w:type="gramStart"/>
            <w:r w:rsidRPr="00FD75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полезных ископаемых, размещение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</w:t>
            </w:r>
            <w:r w:rsidR="001334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необходимых для эксплуатации, содержания,</w:t>
            </w:r>
            <w:r w:rsidR="0013349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реконструкции, ремонта наземных и подземных зданий, </w:t>
            </w:r>
            <w:r w:rsidR="0013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сооружений, устройств транспорта</w:t>
            </w:r>
            <w:proofErr w:type="gramEnd"/>
            <w:r w:rsidR="00133496">
              <w:rPr>
                <w:rFonts w:ascii="Times New Roman" w:hAnsi="Times New Roman" w:cs="Times New Roman"/>
                <w:sz w:val="24"/>
                <w:szCs w:val="24"/>
              </w:rPr>
              <w:t xml:space="preserve">, энергетики и связи; размещения наземных сооружений и инфраструктуры спутниковой связи, объектов космической деятельности, обороны,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95" w:type="dxa"/>
          </w:tcPr>
          <w:p w:rsidR="00B4406C" w:rsidRPr="00FA0D17" w:rsidRDefault="00133496" w:rsidP="0013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FA0D17" w:rsidRPr="00FA0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03" w:type="dxa"/>
          </w:tcPr>
          <w:p w:rsidR="00B4406C" w:rsidRDefault="00133496" w:rsidP="00133496">
            <w:pPr>
              <w:jc w:val="both"/>
            </w:pPr>
            <w:r w:rsidRPr="00133496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495" w:type="dxa"/>
          </w:tcPr>
          <w:p w:rsidR="00B4406C" w:rsidRPr="00FA0D17" w:rsidRDefault="00FA0D17" w:rsidP="0013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3" w:type="dxa"/>
          </w:tcPr>
          <w:p w:rsidR="00B4406C" w:rsidRDefault="00133496" w:rsidP="00133496">
            <w:pPr>
              <w:jc w:val="both"/>
            </w:pPr>
            <w:r w:rsidRPr="00133496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  <w:r>
              <w:t xml:space="preserve">  </w:t>
            </w:r>
          </w:p>
        </w:tc>
        <w:tc>
          <w:tcPr>
            <w:tcW w:w="2495" w:type="dxa"/>
          </w:tcPr>
          <w:p w:rsidR="00B4406C" w:rsidRPr="00FA0D17" w:rsidRDefault="00FA0D17" w:rsidP="0013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7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B4406C" w:rsidTr="00BD7B86">
        <w:tc>
          <w:tcPr>
            <w:tcW w:w="973" w:type="dxa"/>
          </w:tcPr>
          <w:p w:rsidR="00B4406C" w:rsidRPr="00B4406C" w:rsidRDefault="00B4406C" w:rsidP="00B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3" w:type="dxa"/>
          </w:tcPr>
          <w:p w:rsidR="00BD7B86" w:rsidRPr="00BD7B86" w:rsidRDefault="00133496" w:rsidP="00BD7B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7B86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</w:t>
            </w:r>
            <w:r w:rsidR="00BD7B86" w:rsidRPr="00BD7B86">
              <w:rPr>
                <w:rFonts w:ascii="Times New Roman" w:hAnsi="Times New Roman" w:cs="Times New Roman"/>
              </w:rPr>
              <w:t xml:space="preserve">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</w:t>
            </w:r>
            <w:proofErr w:type="gramEnd"/>
          </w:p>
        </w:tc>
        <w:tc>
          <w:tcPr>
            <w:tcW w:w="2495" w:type="dxa"/>
          </w:tcPr>
          <w:p w:rsidR="00B4406C" w:rsidRPr="00FA0D17" w:rsidRDefault="00FA0D17" w:rsidP="00FA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7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</w:tbl>
    <w:p w:rsidR="00DD33B3" w:rsidRDefault="00DD33B3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B152E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B152E1" w:rsidRDefault="00B152E1" w:rsidP="00B152E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B152E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B152E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B152E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B152E1" w:rsidTr="006D58EA">
        <w:tc>
          <w:tcPr>
            <w:tcW w:w="5210" w:type="dxa"/>
          </w:tcPr>
          <w:p w:rsidR="00B152E1" w:rsidRDefault="00B152E1" w:rsidP="006D58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152E1" w:rsidRPr="006E31BD" w:rsidRDefault="00B152E1" w:rsidP="006D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152E1" w:rsidRPr="006E31BD" w:rsidRDefault="00B152E1" w:rsidP="006D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Утверждено  Решением сессии                                                                  Сельского Совета депутатов </w:t>
            </w:r>
          </w:p>
          <w:p w:rsidR="00B152E1" w:rsidRPr="006E31BD" w:rsidRDefault="00B152E1" w:rsidP="006D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Ыныргинского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B152E1" w:rsidRDefault="00F94360" w:rsidP="00F943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2015 года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16-1</w:t>
            </w:r>
          </w:p>
          <w:p w:rsidR="00B152E1" w:rsidRDefault="00B152E1" w:rsidP="006D58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2FD1" w:rsidRDefault="00002FD1" w:rsidP="00B152E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002FD1" w:rsidRPr="00C73DA3" w:rsidRDefault="00002FD1" w:rsidP="00002FD1">
      <w:pPr>
        <w:pStyle w:val="a3"/>
        <w:spacing w:before="240"/>
        <w:ind w:left="720"/>
        <w:jc w:val="center"/>
        <w:rPr>
          <w:rFonts w:ascii="Times New Roman" w:hAnsi="Times New Roman" w:cs="Times New Roman"/>
          <w:b/>
        </w:rPr>
      </w:pPr>
      <w:r w:rsidRPr="00C73DA3">
        <w:rPr>
          <w:rFonts w:ascii="Times New Roman" w:hAnsi="Times New Roman" w:cs="Times New Roman"/>
          <w:b/>
        </w:rPr>
        <w:t>Коэффициенты для исчисления арендной платы за использование земельных участков за чертой  границ населенных пунктов на территории мун</w:t>
      </w:r>
      <w:r w:rsidR="00B152E1">
        <w:rPr>
          <w:rFonts w:ascii="Times New Roman" w:hAnsi="Times New Roman" w:cs="Times New Roman"/>
          <w:b/>
        </w:rPr>
        <w:t>иципального образования «Ынырги</w:t>
      </w:r>
      <w:r w:rsidR="00C268B6">
        <w:rPr>
          <w:rFonts w:ascii="Times New Roman" w:hAnsi="Times New Roman" w:cs="Times New Roman"/>
          <w:b/>
        </w:rPr>
        <w:t>н</w:t>
      </w:r>
      <w:r w:rsidR="00B152E1">
        <w:rPr>
          <w:rFonts w:ascii="Times New Roman" w:hAnsi="Times New Roman" w:cs="Times New Roman"/>
          <w:b/>
        </w:rPr>
        <w:t>ское</w:t>
      </w:r>
      <w:r w:rsidRPr="00C73DA3">
        <w:rPr>
          <w:rFonts w:ascii="Times New Roman" w:hAnsi="Times New Roman" w:cs="Times New Roman"/>
          <w:b/>
        </w:rPr>
        <w:t xml:space="preserve"> сельское поселение»</w:t>
      </w: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250" w:type="dxa"/>
        <w:tblLook w:val="04A0"/>
      </w:tblPr>
      <w:tblGrid>
        <w:gridCol w:w="567"/>
        <w:gridCol w:w="3827"/>
        <w:gridCol w:w="2268"/>
        <w:gridCol w:w="1701"/>
        <w:gridCol w:w="2127"/>
      </w:tblGrid>
      <w:tr w:rsidR="00BC53BD" w:rsidTr="00C73DA3">
        <w:tc>
          <w:tcPr>
            <w:tcW w:w="567" w:type="dxa"/>
          </w:tcPr>
          <w:p w:rsidR="00002FD1" w:rsidRPr="00C73DA3" w:rsidRDefault="00002FD1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002FD1" w:rsidRPr="00C73DA3" w:rsidRDefault="00002FD1" w:rsidP="00BC53BD">
            <w:pPr>
              <w:pStyle w:val="a3"/>
              <w:spacing w:before="240"/>
              <w:ind w:left="-108" w:right="-56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Виды функционального использования земельных участков</w:t>
            </w:r>
          </w:p>
        </w:tc>
        <w:tc>
          <w:tcPr>
            <w:tcW w:w="2268" w:type="dxa"/>
          </w:tcPr>
          <w:p w:rsidR="00002FD1" w:rsidRPr="00C73DA3" w:rsidRDefault="00002FD1" w:rsidP="00BC53BD">
            <w:pPr>
              <w:pStyle w:val="a3"/>
              <w:spacing w:before="240"/>
              <w:ind w:left="-160" w:right="-167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Удельный показатель кадастровой стоимости земель, руб./кв.м.</w:t>
            </w:r>
          </w:p>
        </w:tc>
        <w:tc>
          <w:tcPr>
            <w:tcW w:w="1701" w:type="dxa"/>
          </w:tcPr>
          <w:p w:rsidR="00002FD1" w:rsidRPr="00C73DA3" w:rsidRDefault="00002FD1" w:rsidP="00BC53BD">
            <w:pPr>
              <w:pStyle w:val="a3"/>
              <w:spacing w:before="240"/>
              <w:ind w:left="-49" w:right="-9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 xml:space="preserve">Коэффициент </w:t>
            </w:r>
          </w:p>
        </w:tc>
        <w:tc>
          <w:tcPr>
            <w:tcW w:w="2127" w:type="dxa"/>
          </w:tcPr>
          <w:p w:rsidR="00002FD1" w:rsidRPr="00C73DA3" w:rsidRDefault="00002FD1" w:rsidP="00BC53BD">
            <w:pPr>
              <w:pStyle w:val="a3"/>
              <w:spacing w:before="24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Ставка арендной платы, руб./кв.м.</w:t>
            </w:r>
          </w:p>
        </w:tc>
      </w:tr>
      <w:tr w:rsidR="00BC53BD" w:rsidTr="00C73DA3">
        <w:tc>
          <w:tcPr>
            <w:tcW w:w="567" w:type="dxa"/>
          </w:tcPr>
          <w:p w:rsidR="00002FD1" w:rsidRPr="00C73DA3" w:rsidRDefault="00002FD1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02FD1" w:rsidRPr="00C73DA3" w:rsidRDefault="00002FD1" w:rsidP="00C73DA3">
            <w:pPr>
              <w:pStyle w:val="a3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 xml:space="preserve">Земельные участки, занятые складами леса, дров, площадки для рубки срубов, разделки и погрузки леса, дров, устройством волоков </w:t>
            </w:r>
          </w:p>
        </w:tc>
        <w:tc>
          <w:tcPr>
            <w:tcW w:w="2268" w:type="dxa"/>
          </w:tcPr>
          <w:p w:rsidR="00002FD1" w:rsidRPr="00C73DA3" w:rsidRDefault="00002FD1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1701" w:type="dxa"/>
          </w:tcPr>
          <w:p w:rsidR="00002FD1" w:rsidRPr="00C73DA3" w:rsidRDefault="00002FD1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0,</w:t>
            </w:r>
            <w:r w:rsidR="00BC53BD" w:rsidRPr="00C73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02FD1" w:rsidRPr="00C73DA3" w:rsidRDefault="00002FD1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7,2</w:t>
            </w:r>
          </w:p>
        </w:tc>
      </w:tr>
      <w:tr w:rsidR="00BC53BD" w:rsidTr="00C73DA3">
        <w:tc>
          <w:tcPr>
            <w:tcW w:w="567" w:type="dxa"/>
          </w:tcPr>
          <w:p w:rsidR="00002FD1" w:rsidRPr="00C73DA3" w:rsidRDefault="00002FD1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02FD1" w:rsidRPr="00C73DA3" w:rsidRDefault="00BC53BD" w:rsidP="00C73DA3">
            <w:pPr>
              <w:pStyle w:val="a3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 xml:space="preserve">Земельные участки, предоставленные под пасеки, площадки </w:t>
            </w:r>
            <w:proofErr w:type="gramStart"/>
            <w:r w:rsidRPr="00C73DA3">
              <w:rPr>
                <w:rFonts w:ascii="Times New Roman" w:hAnsi="Times New Roman" w:cs="Times New Roman"/>
              </w:rPr>
              <w:t>для</w:t>
            </w:r>
            <w:proofErr w:type="gramEnd"/>
            <w:r w:rsidRPr="00C73D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3DA3">
              <w:rPr>
                <w:rFonts w:ascii="Times New Roman" w:hAnsi="Times New Roman" w:cs="Times New Roman"/>
              </w:rPr>
              <w:t>выставление</w:t>
            </w:r>
            <w:proofErr w:type="gramEnd"/>
            <w:r w:rsidRPr="00C73DA3">
              <w:rPr>
                <w:rFonts w:ascii="Times New Roman" w:hAnsi="Times New Roman" w:cs="Times New Roman"/>
              </w:rPr>
              <w:t xml:space="preserve"> ульев на землях сельскохозяйственных угодий.</w:t>
            </w:r>
          </w:p>
        </w:tc>
        <w:tc>
          <w:tcPr>
            <w:tcW w:w="2268" w:type="dxa"/>
          </w:tcPr>
          <w:p w:rsidR="00002FD1" w:rsidRPr="00C73DA3" w:rsidRDefault="00BC53BD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701" w:type="dxa"/>
          </w:tcPr>
          <w:p w:rsidR="00002FD1" w:rsidRPr="00C73DA3" w:rsidRDefault="00BC53BD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7" w:type="dxa"/>
          </w:tcPr>
          <w:p w:rsidR="00002FD1" w:rsidRPr="00C73DA3" w:rsidRDefault="00BC53BD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0,65</w:t>
            </w:r>
          </w:p>
        </w:tc>
      </w:tr>
      <w:tr w:rsidR="00BC53BD" w:rsidTr="00C73DA3">
        <w:tc>
          <w:tcPr>
            <w:tcW w:w="567" w:type="dxa"/>
          </w:tcPr>
          <w:p w:rsidR="00002FD1" w:rsidRPr="00C73DA3" w:rsidRDefault="00002FD1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002FD1" w:rsidRPr="00C73DA3" w:rsidRDefault="00BC53BD" w:rsidP="00C73DA3">
            <w:pPr>
              <w:pStyle w:val="a3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 xml:space="preserve">Земельные участки, предоставленные под пасеки, площадки для выставления ульев на землях сельскохозяйственного назначения </w:t>
            </w:r>
            <w:r w:rsidR="00C73DA3">
              <w:rPr>
                <w:rFonts w:ascii="Times New Roman" w:hAnsi="Times New Roman" w:cs="Times New Roman"/>
              </w:rPr>
              <w:t xml:space="preserve">   </w:t>
            </w:r>
            <w:r w:rsidRPr="00C73DA3">
              <w:rPr>
                <w:rFonts w:ascii="Times New Roman" w:hAnsi="Times New Roman" w:cs="Times New Roman"/>
              </w:rPr>
              <w:t xml:space="preserve">(4 и 5 группа земель) </w:t>
            </w:r>
          </w:p>
        </w:tc>
        <w:tc>
          <w:tcPr>
            <w:tcW w:w="2268" w:type="dxa"/>
          </w:tcPr>
          <w:p w:rsidR="00002FD1" w:rsidRPr="00C73DA3" w:rsidRDefault="00002FD1" w:rsidP="00841BB5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2FD1" w:rsidRPr="00C73DA3" w:rsidRDefault="00002FD1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2FD1" w:rsidRPr="00C73DA3" w:rsidRDefault="00BC53BD" w:rsidP="001E4EA6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73DA3">
              <w:rPr>
                <w:rFonts w:ascii="Times New Roman" w:hAnsi="Times New Roman" w:cs="Times New Roman"/>
              </w:rPr>
              <w:t>0,65</w:t>
            </w:r>
          </w:p>
        </w:tc>
      </w:tr>
    </w:tbl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94360" w:rsidRDefault="00F94360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94360" w:rsidRDefault="00F94360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D28CF" w:rsidTr="00CA77FB">
        <w:tc>
          <w:tcPr>
            <w:tcW w:w="5210" w:type="dxa"/>
          </w:tcPr>
          <w:p w:rsidR="000D28CF" w:rsidRDefault="000D28CF" w:rsidP="00CA7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0D28CF" w:rsidRPr="006E31BD" w:rsidRDefault="000D28CF" w:rsidP="00CA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D28CF" w:rsidRPr="006E31BD" w:rsidRDefault="000D28CF" w:rsidP="00CA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Утверждено  Решением сессии                                                                  Сельского Совета депутатов </w:t>
            </w:r>
          </w:p>
          <w:p w:rsidR="000D28CF" w:rsidRPr="006E31BD" w:rsidRDefault="000D28CF" w:rsidP="00CA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Ыныргинского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0D28CF" w:rsidRDefault="00F94360" w:rsidP="00F943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2015 года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16-1</w:t>
            </w:r>
          </w:p>
          <w:p w:rsidR="000D28CF" w:rsidRDefault="000D28CF" w:rsidP="00CA7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Default="008451E2" w:rsidP="00845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1E2" w:rsidRPr="008451E2" w:rsidRDefault="008451E2" w:rsidP="008451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51E2">
        <w:rPr>
          <w:rFonts w:ascii="Times New Roman" w:hAnsi="Times New Roman" w:cs="Times New Roman"/>
          <w:sz w:val="24"/>
          <w:szCs w:val="24"/>
        </w:rPr>
        <w:t xml:space="preserve">Понижающие коэффициенты к размеру арендной платы </w:t>
      </w:r>
      <w:proofErr w:type="gramStart"/>
      <w:r w:rsidRPr="008451E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451E2" w:rsidRPr="008451E2" w:rsidRDefault="008451E2" w:rsidP="008451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51E2">
        <w:rPr>
          <w:rFonts w:ascii="Times New Roman" w:hAnsi="Times New Roman" w:cs="Times New Roman"/>
          <w:sz w:val="24"/>
          <w:szCs w:val="24"/>
        </w:rPr>
        <w:t>использование земельных участков в границах населенных</w:t>
      </w:r>
    </w:p>
    <w:p w:rsidR="008451E2" w:rsidRPr="008451E2" w:rsidRDefault="00B152E1" w:rsidP="008451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на территории Ыныргинского</w:t>
      </w:r>
      <w:r w:rsidR="008451E2" w:rsidRPr="008451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451E2" w:rsidRPr="008451E2" w:rsidRDefault="008451E2" w:rsidP="0084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73"/>
        <w:gridCol w:w="6703"/>
        <w:gridCol w:w="2495"/>
      </w:tblGrid>
      <w:tr w:rsidR="008451E2" w:rsidTr="00CF65D6">
        <w:trPr>
          <w:trHeight w:val="151"/>
        </w:trPr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Наименование вида разрешённого использования</w:t>
            </w:r>
          </w:p>
        </w:tc>
        <w:tc>
          <w:tcPr>
            <w:tcW w:w="2495" w:type="dxa"/>
          </w:tcPr>
          <w:p w:rsidR="00CC00B4" w:rsidRDefault="00CC00B4" w:rsidP="00CF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Понижающий </w:t>
            </w:r>
          </w:p>
          <w:p w:rsidR="008451E2" w:rsidRPr="008451E2" w:rsidRDefault="00CC00B4" w:rsidP="00CF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451E2" w:rsidRPr="008451E2">
              <w:rPr>
                <w:rFonts w:ascii="Times New Roman" w:hAnsi="Times New Roman" w:cs="Times New Roman"/>
              </w:rPr>
              <w:t>оэффициент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многоэтажной жилой застройки 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 размещения домов индивидуальной жилой застройки 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 размещения гаражей и автостоянок 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 находящиеся в составе дачных, садоводческих и огороднических объединений 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 размещения объектов торговли, общественного питания и бытового обслуживания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 размещения гостиниц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 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 размещения объектов рекреационного и лечебно-оздоровительного назначения 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 размещения электростанций, обслуживающих их сооружений и объектов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Земельные участки, предназначенные для  размещения портов, водных и железнодорожных вокзалов, автодорожных вокзалов, аэропортов, аэродромов, аэровокзалов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51E2">
              <w:rPr>
                <w:rFonts w:ascii="Times New Roman" w:hAnsi="Times New Roman" w:cs="Times New Roman"/>
              </w:rPr>
              <w:t>Земельные участки, предназначенные для  разработки полезных ископаемых, размещение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транспорта</w:t>
            </w:r>
            <w:proofErr w:type="gramEnd"/>
            <w:r w:rsidRPr="008451E2">
              <w:rPr>
                <w:rFonts w:ascii="Times New Roman" w:hAnsi="Times New Roman" w:cs="Times New Roman"/>
              </w:rPr>
              <w:t xml:space="preserve">, энергетики и связи; размещения наземных сооружений и инфраструктуры спутниковой связи, объектов космической деятельности, обороны, безопасности   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 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 xml:space="preserve">Земельные участки, предназначенные для сельскохозяйственного </w:t>
            </w:r>
            <w:r w:rsidRPr="008451E2">
              <w:rPr>
                <w:rFonts w:ascii="Times New Roman" w:hAnsi="Times New Roman" w:cs="Times New Roman"/>
              </w:rPr>
              <w:lastRenderedPageBreak/>
              <w:t xml:space="preserve">использования  </w:t>
            </w:r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lastRenderedPageBreak/>
              <w:t xml:space="preserve"> 0,75</w:t>
            </w:r>
          </w:p>
        </w:tc>
      </w:tr>
      <w:tr w:rsidR="008451E2" w:rsidTr="00CF65D6">
        <w:tc>
          <w:tcPr>
            <w:tcW w:w="973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703" w:type="dxa"/>
          </w:tcPr>
          <w:p w:rsidR="008451E2" w:rsidRPr="008451E2" w:rsidRDefault="008451E2" w:rsidP="00CF65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51E2">
              <w:rPr>
                <w:rFonts w:ascii="Times New Roman" w:hAnsi="Times New Roman" w:cs="Times New Roman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</w:t>
            </w:r>
            <w:proofErr w:type="gramEnd"/>
          </w:p>
        </w:tc>
        <w:tc>
          <w:tcPr>
            <w:tcW w:w="2495" w:type="dxa"/>
          </w:tcPr>
          <w:p w:rsidR="008451E2" w:rsidRPr="008451E2" w:rsidRDefault="008451E2" w:rsidP="00CF65D6">
            <w:pPr>
              <w:jc w:val="center"/>
              <w:rPr>
                <w:rFonts w:ascii="Times New Roman" w:hAnsi="Times New Roman" w:cs="Times New Roman"/>
              </w:rPr>
            </w:pPr>
            <w:r w:rsidRPr="008451E2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002FD1" w:rsidRDefault="00002FD1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55598" w:rsidTr="00CA77FB">
        <w:tc>
          <w:tcPr>
            <w:tcW w:w="5210" w:type="dxa"/>
          </w:tcPr>
          <w:p w:rsidR="00D55598" w:rsidRDefault="00D55598" w:rsidP="00CA7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55598" w:rsidRPr="006E31BD" w:rsidRDefault="00D55598" w:rsidP="00CA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55598" w:rsidRPr="006E31BD" w:rsidRDefault="00D55598" w:rsidP="00CA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Утверждено  Решением сессии                                                                  Сельского Совета депутатов </w:t>
            </w:r>
          </w:p>
          <w:p w:rsidR="00D55598" w:rsidRPr="006E31BD" w:rsidRDefault="00D55598" w:rsidP="00CA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Ыныргинского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55598" w:rsidRPr="006E31BD" w:rsidRDefault="00F94360" w:rsidP="00CA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2015 года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16-1</w:t>
            </w:r>
          </w:p>
          <w:p w:rsidR="00D55598" w:rsidRDefault="00D55598" w:rsidP="00CA7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5598" w:rsidRDefault="00D55598" w:rsidP="00CA7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51E2" w:rsidRPr="008451E2" w:rsidRDefault="008451E2" w:rsidP="008451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51E2">
        <w:rPr>
          <w:rFonts w:ascii="Times New Roman" w:hAnsi="Times New Roman" w:cs="Times New Roman"/>
          <w:sz w:val="24"/>
          <w:szCs w:val="24"/>
        </w:rPr>
        <w:t xml:space="preserve">Понижающие коэффициенты к размеру арендной платы </w:t>
      </w:r>
      <w:proofErr w:type="gramStart"/>
      <w:r w:rsidRPr="008451E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451E2" w:rsidRPr="008451E2" w:rsidRDefault="008451E2" w:rsidP="008451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51E2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пользование земельных участков за границей</w:t>
      </w:r>
      <w:r w:rsidRPr="008451E2">
        <w:rPr>
          <w:rFonts w:ascii="Times New Roman" w:hAnsi="Times New Roman" w:cs="Times New Roman"/>
          <w:sz w:val="24"/>
          <w:szCs w:val="24"/>
        </w:rPr>
        <w:t xml:space="preserve"> населенных</w:t>
      </w:r>
    </w:p>
    <w:p w:rsidR="008451E2" w:rsidRDefault="008451E2" w:rsidP="008451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51E2">
        <w:rPr>
          <w:rFonts w:ascii="Times New Roman" w:hAnsi="Times New Roman" w:cs="Times New Roman"/>
          <w:sz w:val="24"/>
          <w:szCs w:val="24"/>
        </w:rPr>
        <w:t>пунктов на территори</w:t>
      </w:r>
      <w:r w:rsidR="00B152E1">
        <w:rPr>
          <w:rFonts w:ascii="Times New Roman" w:hAnsi="Times New Roman" w:cs="Times New Roman"/>
          <w:sz w:val="24"/>
          <w:szCs w:val="24"/>
        </w:rPr>
        <w:t>и Ыныргинского</w:t>
      </w:r>
      <w:r w:rsidRPr="008451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451E2" w:rsidRPr="008451E2" w:rsidRDefault="008451E2" w:rsidP="008451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92"/>
        <w:gridCol w:w="6663"/>
        <w:gridCol w:w="2516"/>
      </w:tblGrid>
      <w:tr w:rsidR="008451E2" w:rsidTr="008451E2">
        <w:tc>
          <w:tcPr>
            <w:tcW w:w="992" w:type="dxa"/>
          </w:tcPr>
          <w:p w:rsidR="008451E2" w:rsidRPr="00CC00B4" w:rsidRDefault="008451E2" w:rsidP="00CC00B4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C00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00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00B4">
              <w:rPr>
                <w:rFonts w:ascii="Times New Roman" w:hAnsi="Times New Roman" w:cs="Times New Roman"/>
              </w:rPr>
              <w:t>/</w:t>
            </w:r>
            <w:proofErr w:type="spellStart"/>
            <w:r w:rsidRPr="00CC00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3" w:type="dxa"/>
          </w:tcPr>
          <w:p w:rsidR="008451E2" w:rsidRPr="00CC00B4" w:rsidRDefault="00CC00B4" w:rsidP="00CC00B4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C00B4">
              <w:rPr>
                <w:rFonts w:ascii="Times New Roman" w:hAnsi="Times New Roman" w:cs="Times New Roman"/>
              </w:rPr>
              <w:t>Наименование вида разрешенного использования</w:t>
            </w:r>
          </w:p>
        </w:tc>
        <w:tc>
          <w:tcPr>
            <w:tcW w:w="2516" w:type="dxa"/>
          </w:tcPr>
          <w:p w:rsidR="008451E2" w:rsidRPr="00CC00B4" w:rsidRDefault="00CC00B4" w:rsidP="00CC00B4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C00B4">
              <w:rPr>
                <w:rFonts w:ascii="Times New Roman" w:hAnsi="Times New Roman" w:cs="Times New Roman"/>
              </w:rPr>
              <w:t>Понижающий коэффициент</w:t>
            </w:r>
          </w:p>
        </w:tc>
      </w:tr>
      <w:tr w:rsidR="008451E2" w:rsidTr="008451E2">
        <w:tc>
          <w:tcPr>
            <w:tcW w:w="992" w:type="dxa"/>
          </w:tcPr>
          <w:p w:rsidR="008451E2" w:rsidRPr="00CC00B4" w:rsidRDefault="00CC00B4" w:rsidP="00CC00B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 w:rsidRPr="00CC0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451E2" w:rsidRPr="00CC00B4" w:rsidRDefault="00CC00B4" w:rsidP="00CC00B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 w:rsidRPr="00CC00B4">
              <w:rPr>
                <w:rFonts w:ascii="Times New Roman" w:hAnsi="Times New Roman" w:cs="Times New Roman"/>
              </w:rPr>
              <w:t xml:space="preserve">Земли сельскохозяйственного значения </w:t>
            </w:r>
          </w:p>
        </w:tc>
        <w:tc>
          <w:tcPr>
            <w:tcW w:w="2516" w:type="dxa"/>
          </w:tcPr>
          <w:p w:rsidR="008451E2" w:rsidRPr="00CC00B4" w:rsidRDefault="00CC00B4" w:rsidP="00CC00B4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 w:rsidRPr="00CC00B4">
              <w:rPr>
                <w:rFonts w:ascii="Times New Roman" w:hAnsi="Times New Roman" w:cs="Times New Roman"/>
              </w:rPr>
              <w:t>0,8</w:t>
            </w:r>
          </w:p>
        </w:tc>
      </w:tr>
    </w:tbl>
    <w:p w:rsidR="008451E2" w:rsidRDefault="008451E2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7B3E" w:rsidRDefault="00917B3E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55598" w:rsidTr="00CA77FB">
        <w:tc>
          <w:tcPr>
            <w:tcW w:w="5210" w:type="dxa"/>
          </w:tcPr>
          <w:p w:rsidR="00D55598" w:rsidRDefault="00D55598" w:rsidP="00CA7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55598" w:rsidRPr="006E31BD" w:rsidRDefault="00D55598" w:rsidP="00CA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55598" w:rsidRPr="006E31BD" w:rsidRDefault="00D55598" w:rsidP="00CA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Утверждено  Решением сессии                                                                  Сельского Совета депутатов </w:t>
            </w:r>
          </w:p>
          <w:p w:rsidR="00D55598" w:rsidRPr="006E31BD" w:rsidRDefault="00D55598" w:rsidP="00CA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Ыныргинского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55598" w:rsidRPr="006E31BD" w:rsidRDefault="00F94360" w:rsidP="00CA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  <w:r w:rsidRPr="006E31BD">
              <w:rPr>
                <w:rFonts w:ascii="Times New Roman" w:hAnsi="Times New Roman" w:cs="Times New Roman"/>
                <w:b/>
                <w:sz w:val="24"/>
                <w:szCs w:val="24"/>
              </w:rPr>
              <w:t>2015 года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16-1</w:t>
            </w:r>
          </w:p>
          <w:p w:rsidR="00D55598" w:rsidRDefault="00D55598" w:rsidP="00CA7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5598" w:rsidRDefault="00D55598" w:rsidP="00CA7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5598" w:rsidRPr="006E31BD" w:rsidRDefault="00D55598" w:rsidP="00D555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D55598" w:rsidRPr="0049585D" w:rsidRDefault="00D55598" w:rsidP="00D55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598" w:rsidRPr="0049585D" w:rsidRDefault="00D55598" w:rsidP="00D5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85D">
        <w:rPr>
          <w:rFonts w:ascii="Times New Roman" w:hAnsi="Times New Roman" w:cs="Times New Roman"/>
          <w:sz w:val="24"/>
          <w:szCs w:val="24"/>
        </w:rPr>
        <w:t>Категории лиц, на которых распространяются понижающие коэффи</w:t>
      </w:r>
      <w:r>
        <w:rPr>
          <w:rFonts w:ascii="Times New Roman" w:hAnsi="Times New Roman" w:cs="Times New Roman"/>
          <w:sz w:val="24"/>
          <w:szCs w:val="24"/>
        </w:rPr>
        <w:t>циенты к размеру арендной платы, за использование земельных участков на территории Ыныргинского сельского поселения</w:t>
      </w:r>
    </w:p>
    <w:p w:rsidR="00D55598" w:rsidRPr="0049585D" w:rsidRDefault="00D55598" w:rsidP="00D5559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598" w:rsidRPr="0049585D" w:rsidRDefault="00D55598" w:rsidP="00D555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D">
        <w:rPr>
          <w:rFonts w:ascii="Times New Roman" w:hAnsi="Times New Roman" w:cs="Times New Roman"/>
          <w:sz w:val="24"/>
          <w:szCs w:val="24"/>
        </w:rPr>
        <w:t>Герои Советского союза, Герои Российской Федерации, полные кавалеры ордена Славы.</w:t>
      </w:r>
    </w:p>
    <w:p w:rsidR="00D55598" w:rsidRPr="0049585D" w:rsidRDefault="00D55598" w:rsidP="00D555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D">
        <w:rPr>
          <w:rFonts w:ascii="Times New Roman" w:hAnsi="Times New Roman" w:cs="Times New Roman"/>
          <w:sz w:val="24"/>
          <w:szCs w:val="24"/>
        </w:rPr>
        <w:t>Инвалид</w:t>
      </w:r>
      <w:r>
        <w:rPr>
          <w:rFonts w:ascii="Times New Roman" w:hAnsi="Times New Roman" w:cs="Times New Roman"/>
          <w:sz w:val="24"/>
          <w:szCs w:val="24"/>
        </w:rPr>
        <w:t>ы, имеющие</w:t>
      </w:r>
      <w:r w:rsidRPr="0049585D">
        <w:rPr>
          <w:rFonts w:ascii="Times New Roman" w:hAnsi="Times New Roman" w:cs="Times New Roman"/>
          <w:sz w:val="24"/>
          <w:szCs w:val="24"/>
        </w:rPr>
        <w:t xml:space="preserve">  1 </w:t>
      </w:r>
      <w:r>
        <w:rPr>
          <w:rFonts w:ascii="Times New Roman" w:hAnsi="Times New Roman" w:cs="Times New Roman"/>
          <w:sz w:val="24"/>
          <w:szCs w:val="24"/>
        </w:rPr>
        <w:t xml:space="preserve"> и 2 группу инвалидности.</w:t>
      </w:r>
    </w:p>
    <w:p w:rsidR="00D55598" w:rsidRPr="0049585D" w:rsidRDefault="00D55598" w:rsidP="00D555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D">
        <w:rPr>
          <w:rFonts w:ascii="Times New Roman" w:hAnsi="Times New Roman" w:cs="Times New Roman"/>
          <w:sz w:val="24"/>
          <w:szCs w:val="24"/>
        </w:rPr>
        <w:t>Инвалиды с детства.</w:t>
      </w:r>
    </w:p>
    <w:p w:rsidR="00D55598" w:rsidRPr="0049585D" w:rsidRDefault="00D55598" w:rsidP="00D555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D">
        <w:rPr>
          <w:rFonts w:ascii="Times New Roman" w:hAnsi="Times New Roman" w:cs="Times New Roman"/>
          <w:sz w:val="24"/>
          <w:szCs w:val="24"/>
        </w:rPr>
        <w:t>Ветераны и инвалиды Великой Отечественной войны, а также ветераны и инвалиды боевых действий.</w:t>
      </w:r>
    </w:p>
    <w:p w:rsidR="00D55598" w:rsidRPr="0049585D" w:rsidRDefault="00D55598" w:rsidP="00D555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85D">
        <w:rPr>
          <w:rFonts w:ascii="Times New Roman" w:hAnsi="Times New Roman" w:cs="Times New Roman"/>
          <w:sz w:val="24"/>
          <w:szCs w:val="24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</w:t>
      </w:r>
      <w:r>
        <w:rPr>
          <w:rFonts w:ascii="Times New Roman" w:hAnsi="Times New Roman" w:cs="Times New Roman"/>
          <w:sz w:val="24"/>
          <w:szCs w:val="24"/>
        </w:rPr>
        <w:t>астрофы на Чернобыльской АЭС» (</w:t>
      </w:r>
      <w:r w:rsidRPr="0049585D">
        <w:rPr>
          <w:rFonts w:ascii="Times New Roman" w:hAnsi="Times New Roman" w:cs="Times New Roman"/>
          <w:sz w:val="24"/>
          <w:szCs w:val="24"/>
        </w:rPr>
        <w:t>в редакции Закона Российской Федерации от 18 июня 1992 года № 306-1), в соответствии с Федеральным Законом от 26 ноября 1998 года № 175 –ФЗ « О социальной защите граждан Российской Федерации подвер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9585D">
        <w:rPr>
          <w:rFonts w:ascii="Times New Roman" w:hAnsi="Times New Roman" w:cs="Times New Roman"/>
          <w:sz w:val="24"/>
          <w:szCs w:val="24"/>
        </w:rPr>
        <w:t>шихся воздействию радиации вследствие аварии</w:t>
      </w:r>
      <w:proofErr w:type="gramEnd"/>
      <w:r w:rsidRPr="0049585D">
        <w:rPr>
          <w:rFonts w:ascii="Times New Roman" w:hAnsi="Times New Roman" w:cs="Times New Roman"/>
          <w:sz w:val="24"/>
          <w:szCs w:val="24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49585D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49585D">
        <w:rPr>
          <w:rFonts w:ascii="Times New Roman" w:hAnsi="Times New Roman" w:cs="Times New Roman"/>
          <w:sz w:val="24"/>
          <w:szCs w:val="24"/>
        </w:rPr>
        <w:t xml:space="preserve"> и в соответствии с Федеральным законом от 10 января  2002 года №2-ФЗ «О социальных гарантиях гражданам, подвергшимся радиационному воздействию </w:t>
      </w:r>
      <w:proofErr w:type="gramStart"/>
      <w:r w:rsidRPr="0049585D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49585D">
        <w:rPr>
          <w:rFonts w:ascii="Times New Roman" w:hAnsi="Times New Roman" w:cs="Times New Roman"/>
          <w:sz w:val="24"/>
          <w:szCs w:val="24"/>
        </w:rPr>
        <w:t xml:space="preserve"> ядерных испытаниях на Семипалатинском полигоне.</w:t>
      </w:r>
    </w:p>
    <w:p w:rsidR="00D55598" w:rsidRPr="0049585D" w:rsidRDefault="00D55598" w:rsidP="00D555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D">
        <w:rPr>
          <w:rFonts w:ascii="Times New Roman" w:hAnsi="Times New Roman" w:cs="Times New Roman"/>
          <w:sz w:val="24"/>
          <w:szCs w:val="24"/>
        </w:rPr>
        <w:t>Физические лица, принявшие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D55598" w:rsidRDefault="00D55598" w:rsidP="00D555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5D">
        <w:rPr>
          <w:rFonts w:ascii="Times New Roman" w:hAnsi="Times New Roman" w:cs="Times New Roman"/>
          <w:sz w:val="24"/>
          <w:szCs w:val="24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55598" w:rsidRPr="00F1496E" w:rsidRDefault="00D55598" w:rsidP="00D555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</w:t>
      </w:r>
      <w:r w:rsidRPr="00F1496E">
        <w:rPr>
          <w:rFonts w:ascii="Times New Roman" w:hAnsi="Times New Roman" w:cs="Times New Roman"/>
          <w:sz w:val="24"/>
          <w:szCs w:val="24"/>
        </w:rPr>
        <w:t xml:space="preserve">ародных художественных </w:t>
      </w:r>
      <w:proofErr w:type="spellStart"/>
      <w:r w:rsidRPr="00F1496E">
        <w:rPr>
          <w:rFonts w:ascii="Times New Roman" w:hAnsi="Times New Roman" w:cs="Times New Roman"/>
          <w:sz w:val="24"/>
          <w:szCs w:val="24"/>
        </w:rPr>
        <w:t>промыслов-в</w:t>
      </w:r>
      <w:proofErr w:type="spellEnd"/>
      <w:r w:rsidRPr="00F1496E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находящихся в местах традиционного бытования народных  художественных промыслов и используемых для производства и реализации изделий народных художественных промыслов.</w:t>
      </w:r>
    </w:p>
    <w:p w:rsidR="00D55598" w:rsidRPr="00B13BE3" w:rsidRDefault="00D55598" w:rsidP="00D5559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BE3">
        <w:rPr>
          <w:rFonts w:ascii="Times New Roman" w:hAnsi="Times New Roman" w:cs="Times New Roman"/>
          <w:sz w:val="24"/>
          <w:szCs w:val="24"/>
        </w:rPr>
        <w:t>Физические лица, относящиеся к коренным малочисленным  народам Севера, Сибири и Дальнего Востока Российской Федерации, а также общины таких народов 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D55598" w:rsidRDefault="00D55598" w:rsidP="00D5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D5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D5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D5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Default="00D55598" w:rsidP="001E4EA6">
      <w:pPr>
        <w:pStyle w:val="a3"/>
        <w:spacing w:before="2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5598" w:rsidRPr="00B737C6" w:rsidRDefault="00D55598" w:rsidP="00D55598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sectPr w:rsidR="00D55598" w:rsidRPr="00B737C6" w:rsidSect="00917B3E">
      <w:pgSz w:w="11906" w:h="16838"/>
      <w:pgMar w:top="142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16A"/>
    <w:multiLevelType w:val="hybridMultilevel"/>
    <w:tmpl w:val="492A25B0"/>
    <w:lvl w:ilvl="0" w:tplc="BB261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6511D6"/>
    <w:multiLevelType w:val="hybridMultilevel"/>
    <w:tmpl w:val="9720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F1F"/>
    <w:multiLevelType w:val="hybridMultilevel"/>
    <w:tmpl w:val="2BD01DA6"/>
    <w:lvl w:ilvl="0" w:tplc="7256A8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A145E"/>
    <w:multiLevelType w:val="hybridMultilevel"/>
    <w:tmpl w:val="169A73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7C6"/>
    <w:rsid w:val="00002FD1"/>
    <w:rsid w:val="00054EB3"/>
    <w:rsid w:val="000A0B20"/>
    <w:rsid w:val="000C082E"/>
    <w:rsid w:val="000D28CF"/>
    <w:rsid w:val="001214B2"/>
    <w:rsid w:val="00133496"/>
    <w:rsid w:val="001E4EA6"/>
    <w:rsid w:val="001E680E"/>
    <w:rsid w:val="002439DE"/>
    <w:rsid w:val="00265C71"/>
    <w:rsid w:val="002E35D8"/>
    <w:rsid w:val="0030734A"/>
    <w:rsid w:val="004039AE"/>
    <w:rsid w:val="0046353C"/>
    <w:rsid w:val="00466193"/>
    <w:rsid w:val="0048077D"/>
    <w:rsid w:val="004D6748"/>
    <w:rsid w:val="00503939"/>
    <w:rsid w:val="00576D2C"/>
    <w:rsid w:val="005D0E40"/>
    <w:rsid w:val="00674BA7"/>
    <w:rsid w:val="006A7484"/>
    <w:rsid w:val="00774C16"/>
    <w:rsid w:val="007B549A"/>
    <w:rsid w:val="00841BB5"/>
    <w:rsid w:val="008451E2"/>
    <w:rsid w:val="008A3F4B"/>
    <w:rsid w:val="008B46EF"/>
    <w:rsid w:val="00917B3E"/>
    <w:rsid w:val="00917DBA"/>
    <w:rsid w:val="00981223"/>
    <w:rsid w:val="009B7099"/>
    <w:rsid w:val="00A018A0"/>
    <w:rsid w:val="00A25899"/>
    <w:rsid w:val="00A27DE2"/>
    <w:rsid w:val="00A94C0F"/>
    <w:rsid w:val="00AB1E66"/>
    <w:rsid w:val="00B13BE3"/>
    <w:rsid w:val="00B152E1"/>
    <w:rsid w:val="00B2009F"/>
    <w:rsid w:val="00B4406C"/>
    <w:rsid w:val="00B737C6"/>
    <w:rsid w:val="00BC53BD"/>
    <w:rsid w:val="00BD7B86"/>
    <w:rsid w:val="00BE6961"/>
    <w:rsid w:val="00C268B6"/>
    <w:rsid w:val="00C44F68"/>
    <w:rsid w:val="00C73DA3"/>
    <w:rsid w:val="00CB7B95"/>
    <w:rsid w:val="00CC00B4"/>
    <w:rsid w:val="00CE36B2"/>
    <w:rsid w:val="00D52295"/>
    <w:rsid w:val="00D54A62"/>
    <w:rsid w:val="00D55598"/>
    <w:rsid w:val="00D65FB4"/>
    <w:rsid w:val="00D67DF3"/>
    <w:rsid w:val="00DD33B3"/>
    <w:rsid w:val="00DF6C24"/>
    <w:rsid w:val="00E45EE9"/>
    <w:rsid w:val="00F14BA5"/>
    <w:rsid w:val="00F71195"/>
    <w:rsid w:val="00F94360"/>
    <w:rsid w:val="00FA0D17"/>
    <w:rsid w:val="00F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C6"/>
    <w:pPr>
      <w:spacing w:after="0" w:line="240" w:lineRule="auto"/>
    </w:pPr>
  </w:style>
  <w:style w:type="table" w:styleId="a4">
    <w:name w:val="Table Grid"/>
    <w:basedOn w:val="a1"/>
    <w:uiPriority w:val="59"/>
    <w:rsid w:val="00B4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5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DEA8-2274-4883-8E28-93254F97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2015-11-10T06:34:00Z</cp:lastPrinted>
  <dcterms:created xsi:type="dcterms:W3CDTF">2015-11-10T09:25:00Z</dcterms:created>
  <dcterms:modified xsi:type="dcterms:W3CDTF">2015-11-23T03:29:00Z</dcterms:modified>
</cp:coreProperties>
</file>