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63" w:rsidRPr="00FF7DC5" w:rsidRDefault="00856663" w:rsidP="00856663">
      <w:pPr>
        <w:rPr>
          <w:b/>
        </w:rPr>
      </w:pPr>
      <w:r w:rsidRPr="00FF7DC5">
        <w:rPr>
          <w:b/>
        </w:rPr>
        <w:t>10 июня 2021</w:t>
      </w:r>
    </w:p>
    <w:p w:rsidR="00856663" w:rsidRPr="00FF7DC5" w:rsidRDefault="00856663" w:rsidP="00856663">
      <w:pPr>
        <w:rPr>
          <w:b/>
        </w:rPr>
      </w:pPr>
      <w:r w:rsidRPr="00FF7DC5">
        <w:rPr>
          <w:b/>
        </w:rPr>
        <w:t xml:space="preserve">Удовлетворены требования прокурора </w:t>
      </w:r>
      <w:proofErr w:type="spellStart"/>
      <w:r w:rsidRPr="00FF7DC5">
        <w:rPr>
          <w:b/>
        </w:rPr>
        <w:t>Чойского</w:t>
      </w:r>
      <w:proofErr w:type="spellEnd"/>
      <w:r w:rsidRPr="00FF7DC5">
        <w:rPr>
          <w:b/>
        </w:rPr>
        <w:t xml:space="preserve"> района о предоставлении жилья ветерану труда</w:t>
      </w:r>
    </w:p>
    <w:p w:rsidR="00856663" w:rsidRDefault="00856663" w:rsidP="00856663">
      <w:r>
        <w:t xml:space="preserve">Прокуратурой </w:t>
      </w:r>
      <w:proofErr w:type="spellStart"/>
      <w:r>
        <w:t>Чойского</w:t>
      </w:r>
      <w:proofErr w:type="spellEnd"/>
      <w:r>
        <w:t xml:space="preserve"> района проведена проверка </w:t>
      </w:r>
      <w:proofErr w:type="gramStart"/>
      <w:r>
        <w:t>по обращению ветерана труда по обеспечению пригодным для проживания жилым помещением по договору</w:t>
      </w:r>
      <w:proofErr w:type="gramEnd"/>
      <w:r>
        <w:t xml:space="preserve"> социального найма во внеочередном порядке.</w:t>
      </w:r>
    </w:p>
    <w:p w:rsidR="00856663" w:rsidRDefault="00856663" w:rsidP="00856663">
      <w:r>
        <w:t xml:space="preserve">По результатам проверки установлено, что являющийся ветераном труда гражданин был поставлен на учет в качестве нуждающегося в жилом помещении до 1 марта 2005 года, жилое помещение по договору социального найма органом местного самоуправления ему не предоставлялось, в </w:t>
      </w:r>
      <w:proofErr w:type="gramStart"/>
      <w:r>
        <w:t>связи</w:t>
      </w:r>
      <w:proofErr w:type="gramEnd"/>
      <w:r>
        <w:t xml:space="preserve"> с чем в настоящее время он проживает в жилом помещении, требующем капитального ремонта.</w:t>
      </w:r>
    </w:p>
    <w:p w:rsidR="00856663" w:rsidRDefault="00856663" w:rsidP="00856663">
      <w:r>
        <w:t xml:space="preserve">Требования представления прокурора района об устранении нарушений прав ветерана муниципальным образованием исполнены не были, в </w:t>
      </w:r>
      <w:proofErr w:type="gramStart"/>
      <w:r>
        <w:t>связи</w:t>
      </w:r>
      <w:proofErr w:type="gramEnd"/>
      <w:r>
        <w:t xml:space="preserve"> с чем прокурор </w:t>
      </w:r>
      <w:proofErr w:type="spellStart"/>
      <w:r>
        <w:t>Чойского</w:t>
      </w:r>
      <w:proofErr w:type="spellEnd"/>
      <w:r>
        <w:t xml:space="preserve"> района обратился в суд с исковым заявлением с требованием обязать администрацию муниципального образования «</w:t>
      </w:r>
      <w:proofErr w:type="spellStart"/>
      <w:r>
        <w:t>Чойский</w:t>
      </w:r>
      <w:proofErr w:type="spellEnd"/>
      <w:r>
        <w:t xml:space="preserve"> район» предоставить нуждающемуся гражданину жилое помещение по договору социального найма.</w:t>
      </w:r>
    </w:p>
    <w:p w:rsidR="00856663" w:rsidRDefault="00856663" w:rsidP="00856663">
      <w:proofErr w:type="gramStart"/>
      <w:r>
        <w:t>По результатам рассмотрения иска районным судом требования прокурора удовлетворены в полном объеме, на администрацию муниципального образования возложена обязанность по приобретению жилого помещения, пригодного для проживания или осуществлению его строительства для последующего предоставления на условиях социального найма гражданину.</w:t>
      </w:r>
      <w:proofErr w:type="gramEnd"/>
      <w:r>
        <w:t xml:space="preserve"> Решение суда в законную силу не вступило.</w:t>
      </w:r>
    </w:p>
    <w:p w:rsidR="00B22FB3" w:rsidRDefault="00856663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6663"/>
    <w:rsid w:val="0011094C"/>
    <w:rsid w:val="005C677D"/>
    <w:rsid w:val="006A6482"/>
    <w:rsid w:val="0085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2021-07-13T08:32:00Z</dcterms:created>
  <dcterms:modified xsi:type="dcterms:W3CDTF">2021-07-13T08:32:00Z</dcterms:modified>
</cp:coreProperties>
</file>